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>
        <w:rPr>
          <w:b/>
          <w:color w:val="000000" w:themeColor="text1"/>
          <w:u w:val="single"/>
        </w:rPr>
        <w:t>02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a manutenção na quadra de esporte da Vila Barra dos Cachos, onde as pessoas que ali praticam suas atividades </w:t>
      </w:r>
      <w:r w:rsidR="007A6511">
        <w:rPr>
          <w:color w:val="000000"/>
        </w:rPr>
        <w:t>físicas estão</w:t>
      </w:r>
      <w:r>
        <w:rPr>
          <w:color w:val="000000"/>
        </w:rPr>
        <w:t xml:space="preserve"> correndo um grande risco de acidentes pelo afundamento do piso da mesma.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>
        <w:rPr>
          <w:color w:val="000000"/>
        </w:rPr>
        <w:t xml:space="preserve"> 03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C36FDC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BB4FCA2" wp14:editId="694CDEAA">
            <wp:simplePos x="0" y="0"/>
            <wp:positionH relativeFrom="column">
              <wp:posOffset>370840</wp:posOffset>
            </wp:positionH>
            <wp:positionV relativeFrom="paragraph">
              <wp:posOffset>73660</wp:posOffset>
            </wp:positionV>
            <wp:extent cx="5438775" cy="914400"/>
            <wp:effectExtent l="0" t="0" r="0" b="0"/>
            <wp:wrapNone/>
            <wp:docPr id="1" name="Imagem 1" descr="C:\Users\Usuario\Desktop\assinatura digital\israel do m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israel do m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C36FDC" w:rsidRDefault="00C36FDC" w:rsidP="00F131AD">
      <w:pPr>
        <w:jc w:val="center"/>
        <w:rPr>
          <w:b/>
          <w:color w:val="000000"/>
        </w:rPr>
      </w:pPr>
    </w:p>
    <w:p w:rsidR="00C36FDC" w:rsidRDefault="00C36FDC" w:rsidP="00F131AD">
      <w:pPr>
        <w:jc w:val="center"/>
        <w:rPr>
          <w:b/>
          <w:color w:val="000000"/>
        </w:rPr>
      </w:pPr>
    </w:p>
    <w:p w:rsidR="00F131AD" w:rsidRPr="003462F4" w:rsidRDefault="00F131AD" w:rsidP="00F131A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ISRAEL FELISMINO DE MARIA NETO 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>
      <w:bookmarkStart w:id="0" w:name="_GoBack"/>
      <w:bookmarkEnd w:id="0"/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3D3E27"/>
    <w:rsid w:val="005D5901"/>
    <w:rsid w:val="006A09A9"/>
    <w:rsid w:val="007A6511"/>
    <w:rsid w:val="00A41BEA"/>
    <w:rsid w:val="00B66604"/>
    <w:rsid w:val="00C36FDC"/>
    <w:rsid w:val="00CF3499"/>
    <w:rsid w:val="00F1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6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FD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6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FD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8</cp:revision>
  <cp:lastPrinted>2017-03-07T11:58:00Z</cp:lastPrinted>
  <dcterms:created xsi:type="dcterms:W3CDTF">2017-01-04T13:22:00Z</dcterms:created>
  <dcterms:modified xsi:type="dcterms:W3CDTF">2017-03-07T11:58:00Z</dcterms:modified>
</cp:coreProperties>
</file>