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Pr="00B35D74" w:rsidRDefault="00174269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E524E">
        <w:rPr>
          <w:b/>
          <w:color w:val="000000" w:themeColor="text1"/>
          <w:u w:val="single"/>
        </w:rPr>
        <w:t>1</w:t>
      </w:r>
      <w:r w:rsidR="008E5048">
        <w:rPr>
          <w:b/>
          <w:color w:val="000000" w:themeColor="text1"/>
          <w:u w:val="single"/>
        </w:rPr>
        <w:t>10</w:t>
      </w:r>
      <w:r w:rsidRPr="00FF769F">
        <w:rPr>
          <w:b/>
          <w:color w:val="000000" w:themeColor="text1"/>
          <w:u w:val="single"/>
        </w:rPr>
        <w:t>/201</w:t>
      </w:r>
      <w:r w:rsidR="00497BCC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497BCC" w:rsidRPr="00BB2057">
        <w:t xml:space="preserve">Senhor Presidente, apresento a V. Ex., </w:t>
      </w:r>
      <w:r w:rsidR="00497BCC" w:rsidRPr="00BB2057">
        <w:rPr>
          <w:rFonts w:cs="Arial"/>
        </w:rPr>
        <w:t>nos termos do art.160</w:t>
      </w:r>
      <w:r w:rsidR="00497BCC">
        <w:rPr>
          <w:rFonts w:cs="Arial"/>
        </w:rPr>
        <w:t xml:space="preserve"> </w:t>
      </w:r>
      <w:r w:rsidR="00497BCC" w:rsidRPr="00BB2057">
        <w:rPr>
          <w:rFonts w:cs="Arial"/>
        </w:rPr>
        <w:t>e 161 do Regimento Interno, ouvido o Plenário desta Casa, a presente</w:t>
      </w:r>
      <w:r w:rsidR="007E524E">
        <w:rPr>
          <w:rFonts w:cs="Arial"/>
        </w:rPr>
        <w:t xml:space="preserve"> Indicação, a ser encaminhada ao Poder Executivo Municipal</w:t>
      </w:r>
      <w:r w:rsidR="00DC412B">
        <w:rPr>
          <w:color w:val="000000"/>
        </w:rPr>
        <w:t xml:space="preserve">, </w:t>
      </w:r>
      <w:r w:rsidR="005E0319">
        <w:rPr>
          <w:color w:val="000000"/>
        </w:rPr>
        <w:t>solicitando</w:t>
      </w:r>
      <w:r w:rsidR="00497BCC">
        <w:rPr>
          <w:color w:val="000000"/>
        </w:rPr>
        <w:t xml:space="preserve"> </w:t>
      </w:r>
      <w:r w:rsidR="00DC412B">
        <w:rPr>
          <w:color w:val="000000"/>
        </w:rPr>
        <w:t>que seja</w:t>
      </w:r>
      <w:r w:rsidR="007E524E">
        <w:rPr>
          <w:color w:val="000000"/>
        </w:rPr>
        <w:t xml:space="preserve">m </w:t>
      </w:r>
      <w:bookmarkStart w:id="0" w:name="_GoBack"/>
      <w:r w:rsidR="007E524E">
        <w:rPr>
          <w:color w:val="000000"/>
        </w:rPr>
        <w:t>feitas</w:t>
      </w:r>
      <w:r w:rsidR="000D02D4" w:rsidRPr="000D02D4">
        <w:rPr>
          <w:color w:val="000000"/>
        </w:rPr>
        <w:t xml:space="preserve"> </w:t>
      </w:r>
      <w:r w:rsidR="007E524E">
        <w:rPr>
          <w:color w:val="000000"/>
        </w:rPr>
        <w:t>rampas nas calçadas das Avenidas Honório Maciel e a Tenente Antônio de Medeiros.</w:t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0D02D4">
        <w:rPr>
          <w:color w:val="000000"/>
        </w:rPr>
        <w:t>05 de junho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497BCC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677920" cy="731520"/>
            <wp:effectExtent l="0" t="0" r="0" b="0"/>
            <wp:wrapNone/>
            <wp:docPr id="1" name="Imagem 1" descr="reginal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ginal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D02D4"/>
    <w:rsid w:val="00150B9B"/>
    <w:rsid w:val="00174269"/>
    <w:rsid w:val="003D3E27"/>
    <w:rsid w:val="00413AF9"/>
    <w:rsid w:val="00413FEB"/>
    <w:rsid w:val="00497BCC"/>
    <w:rsid w:val="005D5901"/>
    <w:rsid w:val="005E0319"/>
    <w:rsid w:val="006A09A9"/>
    <w:rsid w:val="006F33D5"/>
    <w:rsid w:val="007A6511"/>
    <w:rsid w:val="007E524E"/>
    <w:rsid w:val="008E5048"/>
    <w:rsid w:val="00A30874"/>
    <w:rsid w:val="00A41BEA"/>
    <w:rsid w:val="00A95201"/>
    <w:rsid w:val="00B66604"/>
    <w:rsid w:val="00B66C45"/>
    <w:rsid w:val="00BD6843"/>
    <w:rsid w:val="00C77E8D"/>
    <w:rsid w:val="00C96477"/>
    <w:rsid w:val="00CA7C3B"/>
    <w:rsid w:val="00CF3499"/>
    <w:rsid w:val="00DC412B"/>
    <w:rsid w:val="00F131AD"/>
    <w:rsid w:val="00F37E47"/>
    <w:rsid w:val="00FA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17994-1502-4763-B271-3C6F060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7</cp:revision>
  <cp:lastPrinted>2018-06-05T17:31:00Z</cp:lastPrinted>
  <dcterms:created xsi:type="dcterms:W3CDTF">2018-05-15T11:54:00Z</dcterms:created>
  <dcterms:modified xsi:type="dcterms:W3CDTF">2018-06-05T17:31:00Z</dcterms:modified>
</cp:coreProperties>
</file>