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23772">
        <w:rPr>
          <w:b/>
          <w:color w:val="000000"/>
          <w:u w:val="single"/>
        </w:rPr>
        <w:t>061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>solicita ao Poder Executivo</w:t>
      </w:r>
      <w:r w:rsidR="00554730">
        <w:rPr>
          <w:rFonts w:cs="Arial"/>
        </w:rPr>
        <w:t xml:space="preserve"> que seja</w:t>
      </w:r>
      <w:r w:rsidR="00323772">
        <w:rPr>
          <w:rFonts w:cs="Arial"/>
        </w:rPr>
        <w:t xml:space="preserve"> coloc</w:t>
      </w:r>
      <w:r w:rsidR="00787FDA">
        <w:rPr>
          <w:rFonts w:cs="Arial"/>
        </w:rPr>
        <w:t>a</w:t>
      </w:r>
      <w:r w:rsidR="007B0837">
        <w:rPr>
          <w:rFonts w:cs="Arial"/>
        </w:rPr>
        <w:t xml:space="preserve">da uma faixa de pedestres juntamente com um quebra – </w:t>
      </w:r>
      <w:proofErr w:type="gramStart"/>
      <w:r w:rsidR="007B0837">
        <w:rPr>
          <w:rFonts w:cs="Arial"/>
        </w:rPr>
        <w:t>mola  na</w:t>
      </w:r>
      <w:proofErr w:type="gramEnd"/>
      <w:r w:rsidR="007B0837">
        <w:rPr>
          <w:rFonts w:cs="Arial"/>
        </w:rPr>
        <w:t xml:space="preserve"> </w:t>
      </w:r>
      <w:proofErr w:type="spellStart"/>
      <w:r w:rsidR="007B0837">
        <w:rPr>
          <w:rFonts w:cs="Arial"/>
        </w:rPr>
        <w:t>Av</w:t>
      </w:r>
      <w:proofErr w:type="spellEnd"/>
      <w:r w:rsidR="007B0837">
        <w:rPr>
          <w:rFonts w:cs="Arial"/>
        </w:rPr>
        <w:t xml:space="preserve"> :Honório Maciel, ao lado da casa de Dario </w:t>
      </w:r>
      <w:proofErr w:type="spellStart"/>
      <w:r w:rsidR="007B0837">
        <w:rPr>
          <w:rFonts w:cs="Arial"/>
        </w:rPr>
        <w:t>Gorgônio</w:t>
      </w:r>
      <w:proofErr w:type="spellEnd"/>
      <w:r w:rsidR="007B0837">
        <w:rPr>
          <w:rFonts w:cs="Arial"/>
        </w:rPr>
        <w:t xml:space="preserve"> e outro quebra- molas juntamente com uma faixa de pedestre na Rua: Padre Joaquim Félix, ao da Igreja Matriz de São João Batista.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87ADB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</w:t>
      </w:r>
      <w:r w:rsidR="00755AAD">
        <w:rPr>
          <w:b/>
          <w:color w:val="000000"/>
        </w:rPr>
        <w:t xml:space="preserve">  </w:t>
      </w:r>
      <w:r w:rsidR="00323772">
        <w:rPr>
          <w:b/>
          <w:color w:val="000000"/>
        </w:rPr>
        <w:t>MARCÍLIO DE MEDEIROS DANTAS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55AAD"/>
    <w:rsid w:val="00787FDA"/>
    <w:rsid w:val="00794F06"/>
    <w:rsid w:val="007B0837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93A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2019-04-24T12:17:00Z</cp:lastPrinted>
  <dcterms:created xsi:type="dcterms:W3CDTF">2019-04-05T13:37:00Z</dcterms:created>
  <dcterms:modified xsi:type="dcterms:W3CDTF">2019-04-24T12:19:00Z</dcterms:modified>
</cp:coreProperties>
</file>