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23F7E">
        <w:rPr>
          <w:b/>
          <w:color w:val="000000"/>
          <w:u w:val="single"/>
        </w:rPr>
        <w:t>041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 xml:space="preserve">o, ouvido o Plenário desta Casa, solicita do Poder </w:t>
      </w:r>
      <w:r w:rsidR="006721FA">
        <w:rPr>
          <w:rFonts w:cs="Arial"/>
        </w:rPr>
        <w:t>Ex</w:t>
      </w:r>
      <w:r w:rsidR="003465FB">
        <w:rPr>
          <w:rFonts w:cs="Arial"/>
        </w:rPr>
        <w:t>ecutivo, que seja fei</w:t>
      </w:r>
      <w:r w:rsidR="00D23F7E">
        <w:rPr>
          <w:rFonts w:cs="Arial"/>
        </w:rPr>
        <w:t>ta a regularização do calçamento na rua: João Manuel, ao lado da casa de Mosquito, assim como</w:t>
      </w:r>
      <w:r w:rsidR="000D333B">
        <w:rPr>
          <w:rFonts w:cs="Arial"/>
        </w:rPr>
        <w:t xml:space="preserve"> também a regularização do calçamento nas imediações da casa de João Borges.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465FB">
        <w:rPr>
          <w:color w:val="000000"/>
        </w:rPr>
        <w:t>06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3465FB">
        <w:rPr>
          <w:b/>
          <w:color w:val="000000"/>
        </w:rPr>
        <w:t xml:space="preserve">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51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2020-03-06T13:14:00Z</cp:lastPrinted>
  <dcterms:created xsi:type="dcterms:W3CDTF">2020-03-06T13:39:00Z</dcterms:created>
  <dcterms:modified xsi:type="dcterms:W3CDTF">2020-03-06T13:39:00Z</dcterms:modified>
</cp:coreProperties>
</file>