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1502B">
        <w:rPr>
          <w:b/>
          <w:color w:val="000000"/>
          <w:u w:val="single"/>
        </w:rPr>
        <w:t>094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 xml:space="preserve">ta do Poder Executivo Municipal, </w:t>
      </w:r>
      <w:r w:rsidR="00026F9A">
        <w:rPr>
          <w:rFonts w:cs="Arial"/>
        </w:rPr>
        <w:t xml:space="preserve">que </w:t>
      </w:r>
      <w:r w:rsidR="007906AF">
        <w:rPr>
          <w:rFonts w:cs="Arial"/>
        </w:rPr>
        <w:t>faça um mata-bu</w:t>
      </w:r>
      <w:r w:rsidR="00C1502B">
        <w:rPr>
          <w:rFonts w:cs="Arial"/>
        </w:rPr>
        <w:t>rro que dá acesso a Didi de Raul e Heleno de Edilson.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906AF">
        <w:rPr>
          <w:color w:val="000000"/>
        </w:rPr>
        <w:t>2</w:t>
      </w:r>
      <w:r w:rsidR="00C1502B">
        <w:rPr>
          <w:color w:val="000000"/>
        </w:rPr>
        <w:t>7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423B4D">
        <w:rPr>
          <w:color w:val="000000"/>
        </w:rPr>
        <w:t>jul</w:t>
      </w:r>
      <w:r w:rsidR="00F20FFD">
        <w:rPr>
          <w:color w:val="000000"/>
        </w:rPr>
        <w:t>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7906AF">
        <w:rPr>
          <w:b/>
          <w:color w:val="000000"/>
        </w:rPr>
        <w:t xml:space="preserve"> 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1502B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E19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2020-07-27T12:32:00Z</dcterms:created>
  <dcterms:modified xsi:type="dcterms:W3CDTF">2020-07-27T12:32:00Z</dcterms:modified>
</cp:coreProperties>
</file>