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A7EAC">
        <w:rPr>
          <w:b/>
          <w:color w:val="000000"/>
          <w:u w:val="single"/>
        </w:rPr>
        <w:t>099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8F30DE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0C719D">
        <w:rPr>
          <w:rFonts w:cs="Arial"/>
        </w:rPr>
        <w:t>do Poder Executivo Municipal, que faça um mata-burro na fr</w:t>
      </w:r>
      <w:r w:rsidR="00BA7EAC">
        <w:rPr>
          <w:rFonts w:cs="Arial"/>
        </w:rPr>
        <w:t>ente a Rubens de Chaga Úrsula.</w:t>
      </w:r>
      <w:bookmarkStart w:id="0" w:name="_GoBack"/>
      <w:bookmarkEnd w:id="0"/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BA7EAC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E053B3">
        <w:rPr>
          <w:color w:val="000000"/>
        </w:rPr>
        <w:t>agosto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QUINTINO LIBERALINO DE ARAUJO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B0FA4"/>
    <w:rsid w:val="00DB1EFC"/>
    <w:rsid w:val="00DB7C51"/>
    <w:rsid w:val="00DE37FF"/>
    <w:rsid w:val="00E04E49"/>
    <w:rsid w:val="00E053B3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94D1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94DB7-B57C-43A6-B2CD-75539CED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2020-08-10T14:53:00Z</cp:lastPrinted>
  <dcterms:created xsi:type="dcterms:W3CDTF">2020-08-24T11:45:00Z</dcterms:created>
  <dcterms:modified xsi:type="dcterms:W3CDTF">2020-08-24T11:45:00Z</dcterms:modified>
</cp:coreProperties>
</file>