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601C8">
        <w:rPr>
          <w:b/>
          <w:color w:val="000000"/>
          <w:u w:val="single"/>
        </w:rPr>
        <w:t>111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que seja feito o conserto da calçada da casa de Genival de </w:t>
      </w:r>
      <w:proofErr w:type="spellStart"/>
      <w:r w:rsidR="002601C8">
        <w:rPr>
          <w:rFonts w:cs="Arial"/>
        </w:rPr>
        <w:t>Zulota</w:t>
      </w:r>
      <w:proofErr w:type="spellEnd"/>
      <w:r w:rsidR="002601C8">
        <w:rPr>
          <w:rFonts w:cs="Arial"/>
        </w:rPr>
        <w:t>, que foi desmanchada pelas máquinas que foram abrir uma rua no local.</w:t>
      </w:r>
      <w:bookmarkStart w:id="0" w:name="_GoBack"/>
      <w:bookmarkEnd w:id="0"/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717CF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A26A1A">
        <w:rPr>
          <w:b/>
          <w:color w:val="000000"/>
        </w:rPr>
        <w:t xml:space="preserve">  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A6E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7082-4FDB-4AA9-BA44-B6E9A7CB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2020-09-16T13:08:00Z</cp:lastPrinted>
  <dcterms:created xsi:type="dcterms:W3CDTF">2020-09-16T13:10:00Z</dcterms:created>
  <dcterms:modified xsi:type="dcterms:W3CDTF">2020-09-16T13:10:00Z</dcterms:modified>
</cp:coreProperties>
</file>