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9257A">
        <w:rPr>
          <w:b/>
          <w:color w:val="000000"/>
          <w:u w:val="single"/>
        </w:rPr>
        <w:t>122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69257A">
        <w:rPr>
          <w:rFonts w:cs="Arial"/>
        </w:rPr>
        <w:t>que seja feito o reparo do calçamento em frente a João Brejeiro.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9257A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MANOEL REGINALDO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9BF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C04D-A116-45C8-A21A-1B8CCF6A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2020-10-26T12:42:00Z</dcterms:created>
  <dcterms:modified xsi:type="dcterms:W3CDTF">2020-10-26T12:42:00Z</dcterms:modified>
</cp:coreProperties>
</file>