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ESTADO DO RIO GRANDE DO NORTE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71CBC">
        <w:rPr>
          <w:b/>
          <w:color w:val="000000"/>
          <w:u w:val="single"/>
        </w:rPr>
        <w:t>020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B71CBC">
        <w:rPr>
          <w:rFonts w:cs="Arial"/>
        </w:rPr>
        <w:t xml:space="preserve">, que sejam construídas duas lombadas na Rua: Eva </w:t>
      </w:r>
      <w:proofErr w:type="spellStart"/>
      <w:r w:rsidR="00B71CBC">
        <w:rPr>
          <w:rFonts w:cs="Arial"/>
        </w:rPr>
        <w:t>Geracina</w:t>
      </w:r>
      <w:proofErr w:type="spellEnd"/>
      <w:r w:rsidR="00B71CBC">
        <w:rPr>
          <w:rFonts w:cs="Arial"/>
        </w:rPr>
        <w:t>, duas na Rua: Ananias Dantas e três na Rua; Sebastião de Medeiros Brito.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05A96">
        <w:rPr>
          <w:color w:val="000000"/>
        </w:rPr>
        <w:t>25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</w:p>
    <w:p w:rsidR="00F20A04" w:rsidRPr="00D3164D" w:rsidRDefault="006B7A70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E05A96">
        <w:rPr>
          <w:b/>
          <w:color w:val="000000"/>
        </w:rPr>
        <w:t xml:space="preserve">  </w:t>
      </w:r>
      <w:r w:rsidR="00B71CBC">
        <w:rPr>
          <w:b/>
          <w:color w:val="000000"/>
        </w:rPr>
        <w:t>MARCÍLIO DE MEDEIROS DANTAS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11FB6"/>
    <w:rsid w:val="00214557"/>
    <w:rsid w:val="00226BE7"/>
    <w:rsid w:val="002304AF"/>
    <w:rsid w:val="002408DA"/>
    <w:rsid w:val="00281C85"/>
    <w:rsid w:val="002849D2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C7C9B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8B9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2021-02-15T12:52:00Z</cp:lastPrinted>
  <dcterms:created xsi:type="dcterms:W3CDTF">2021-02-15T12:52:00Z</dcterms:created>
  <dcterms:modified xsi:type="dcterms:W3CDTF">2021-02-15T12:52:00Z</dcterms:modified>
</cp:coreProperties>
</file>