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9B662C">
        <w:rPr>
          <w:b/>
          <w:color w:val="000000"/>
          <w:u w:val="single"/>
        </w:rPr>
        <w:t>76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F4035">
        <w:rPr>
          <w:rFonts w:cs="Arial"/>
        </w:rPr>
        <w:t xml:space="preserve">, que </w:t>
      </w:r>
      <w:r w:rsidR="009B662C">
        <w:rPr>
          <w:rFonts w:cs="Arial"/>
        </w:rPr>
        <w:t>faça a aquisição de lixeiras (container), para as comunidades rurais, como forma de organizar e facilitar a coleta de lixo nessas comunidades.</w:t>
      </w:r>
      <w:bookmarkStart w:id="0" w:name="_GoBack"/>
      <w:bookmarkEnd w:id="0"/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F4035">
        <w:rPr>
          <w:color w:val="000000"/>
        </w:rPr>
        <w:t>07</w:t>
      </w:r>
      <w:r w:rsidR="00E04E49">
        <w:rPr>
          <w:color w:val="000000"/>
        </w:rPr>
        <w:t xml:space="preserve"> de </w:t>
      </w:r>
      <w:r w:rsidR="00AF4035">
        <w:rPr>
          <w:color w:val="000000"/>
        </w:rPr>
        <w:t>junho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AF4035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3660"/>
    <w:rsid w:val="002849D2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C84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2021-06-07T13:52:00Z</cp:lastPrinted>
  <dcterms:created xsi:type="dcterms:W3CDTF">2021-06-07T13:55:00Z</dcterms:created>
  <dcterms:modified xsi:type="dcterms:W3CDTF">2021-06-07T13:55:00Z</dcterms:modified>
</cp:coreProperties>
</file>