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069EF426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B0435F">
        <w:rPr>
          <w:b/>
          <w:color w:val="000000"/>
          <w:u w:val="single"/>
        </w:rPr>
        <w:t>1</w:t>
      </w:r>
      <w:r w:rsidR="00F315EE">
        <w:rPr>
          <w:b/>
          <w:color w:val="000000"/>
          <w:u w:val="single"/>
        </w:rPr>
        <w:t>6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2BC6A85A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>, que faça a cobertura da praça de alimentação.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1F6D1834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B0435F">
        <w:rPr>
          <w:color w:val="000000"/>
        </w:rPr>
        <w:t>10</w:t>
      </w:r>
      <w:r w:rsidR="00E04E49">
        <w:rPr>
          <w:color w:val="000000"/>
        </w:rPr>
        <w:t xml:space="preserve"> de </w:t>
      </w:r>
      <w:r w:rsidR="00781E53">
        <w:rPr>
          <w:color w:val="000000"/>
        </w:rPr>
        <w:t>março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1FB53F7C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_________</w:t>
      </w:r>
    </w:p>
    <w:p w14:paraId="72B65B00" w14:textId="48D9E695" w:rsidR="00A83134" w:rsidRDefault="006B280F" w:rsidP="003B6731">
      <w:pPr>
        <w:jc w:val="center"/>
        <w:rPr>
          <w:b/>
          <w:color w:val="000000"/>
        </w:rPr>
      </w:pPr>
      <w:r>
        <w:rPr>
          <w:b/>
          <w:color w:val="000000"/>
        </w:rPr>
        <w:t>CIPRIANO ALVES DA COSTA NETO</w:t>
      </w:r>
    </w:p>
    <w:p w14:paraId="58CE035D" w14:textId="7777777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2E8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5137"/>
    <w:rsid w:val="00AB07A6"/>
    <w:rsid w:val="00AB7751"/>
    <w:rsid w:val="00AC3C4E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5329B"/>
    <w:rsid w:val="00C545CC"/>
    <w:rsid w:val="00C600D8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15EE"/>
    <w:rsid w:val="00F60467"/>
    <w:rsid w:val="00F661AB"/>
    <w:rsid w:val="00F90440"/>
    <w:rsid w:val="00F92B9B"/>
    <w:rsid w:val="00F94694"/>
    <w:rsid w:val="00F9652B"/>
    <w:rsid w:val="00FA588A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2022-03-10T13:18:00Z</cp:lastPrinted>
  <dcterms:created xsi:type="dcterms:W3CDTF">2022-03-10T13:20:00Z</dcterms:created>
  <dcterms:modified xsi:type="dcterms:W3CDTF">2022-03-10T13:20:00Z</dcterms:modified>
</cp:coreProperties>
</file>