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1374DB78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995288">
        <w:rPr>
          <w:b/>
          <w:color w:val="000000"/>
          <w:u w:val="single"/>
        </w:rPr>
        <w:t>5</w:t>
      </w:r>
      <w:r w:rsidR="00EF04EC">
        <w:rPr>
          <w:b/>
          <w:color w:val="000000"/>
          <w:u w:val="single"/>
        </w:rPr>
        <w:t>7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197D85B7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EF04EC">
        <w:rPr>
          <w:rFonts w:cs="Arial"/>
        </w:rPr>
        <w:t xml:space="preserve">refeito Municipal e do Secretário de Agricultura, que faça a aquisição de um motor tipo guincho para puxar os bois no matadouro, tipo </w:t>
      </w:r>
      <w:proofErr w:type="spellStart"/>
      <w:r w:rsidR="00EF04EC">
        <w:rPr>
          <w:rFonts w:cs="Arial"/>
        </w:rPr>
        <w:t>troller</w:t>
      </w:r>
      <w:proofErr w:type="spellEnd"/>
      <w:r w:rsidR="001B0298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5A46675B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8D3708">
        <w:rPr>
          <w:color w:val="000000"/>
        </w:rPr>
        <w:t>23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69D1D1E9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EF04EC">
        <w:rPr>
          <w:color w:val="000000"/>
        </w:rPr>
        <w:t>_____</w:t>
      </w:r>
    </w:p>
    <w:p w14:paraId="72B65B00" w14:textId="74F686FC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EF04EC">
        <w:rPr>
          <w:b/>
          <w:color w:val="000000"/>
        </w:rPr>
        <w:t>ISAÍAS JOSÉ DO PATROCÍNIO FERNANDES DE MORAIS</w:t>
      </w:r>
      <w:bookmarkStart w:id="0" w:name="_GoBack"/>
      <w:bookmarkEnd w:id="0"/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A5AA9-6CE6-479D-BE6A-314C0F5A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2022-05-23T12:26:00Z</cp:lastPrinted>
  <dcterms:created xsi:type="dcterms:W3CDTF">2022-05-23T12:29:00Z</dcterms:created>
  <dcterms:modified xsi:type="dcterms:W3CDTF">2022-05-23T12:29:00Z</dcterms:modified>
</cp:coreProperties>
</file>