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4260F">
        <w:rPr>
          <w:b/>
          <w:color w:val="000000"/>
          <w:u w:val="single"/>
        </w:rPr>
        <w:t>031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>asa, solicita do Poder Executivo Mu</w:t>
      </w:r>
      <w:r w:rsidR="00607056">
        <w:rPr>
          <w:rFonts w:cs="Arial"/>
        </w:rPr>
        <w:t xml:space="preserve">nicipal, </w:t>
      </w:r>
      <w:r w:rsidR="0054260F">
        <w:rPr>
          <w:rFonts w:cs="Arial"/>
        </w:rPr>
        <w:t xml:space="preserve">a construção da arquibancada do Estádio </w:t>
      </w:r>
      <w:proofErr w:type="spellStart"/>
      <w:r w:rsidR="0054260F">
        <w:rPr>
          <w:rFonts w:cs="Arial"/>
        </w:rPr>
        <w:t>Nogueirão</w:t>
      </w:r>
      <w:proofErr w:type="spellEnd"/>
      <w:r w:rsidR="0054260F">
        <w:rPr>
          <w:rFonts w:cs="Arial"/>
        </w:rPr>
        <w:t>, assim como a reforma dos banheiros</w:t>
      </w:r>
      <w:r w:rsidR="00685C6C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CB5788">
        <w:rPr>
          <w:color w:val="000000"/>
        </w:rPr>
        <w:t xml:space="preserve"> 01</w:t>
      </w:r>
      <w:r w:rsidR="00E04E49">
        <w:rPr>
          <w:color w:val="000000"/>
        </w:rPr>
        <w:t xml:space="preserve"> de </w:t>
      </w:r>
      <w:r w:rsidR="00CB5788">
        <w:rPr>
          <w:color w:val="000000"/>
        </w:rPr>
        <w:t>abril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54260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D7F9A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30772"/>
    <w:rsid w:val="005368D1"/>
    <w:rsid w:val="0054260F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F370-2078-4A82-9B97-0A3AFD75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2024-03-15T13:47:00Z</cp:lastPrinted>
  <dcterms:created xsi:type="dcterms:W3CDTF">2024-04-01T14:12:00Z</dcterms:created>
  <dcterms:modified xsi:type="dcterms:W3CDTF">2024-04-01T14:12:00Z</dcterms:modified>
</cp:coreProperties>
</file>