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4B3055">
        <w:rPr>
          <w:b/>
          <w:color w:val="000000"/>
          <w:u w:val="single"/>
        </w:rPr>
        <w:t>08</w:t>
      </w:r>
      <w:r w:rsidR="00D979D0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4B3055">
        <w:rPr>
          <w:rFonts w:cs="Arial"/>
        </w:rPr>
        <w:t>, a construção de um novo prédio para a Escola Municipal Padre Joaquim Félix</w:t>
      </w:r>
      <w:r w:rsidR="00ED08A4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08A4">
        <w:rPr>
          <w:color w:val="000000"/>
        </w:rPr>
        <w:t xml:space="preserve"> 04</w:t>
      </w:r>
      <w:r w:rsidR="00E04E49">
        <w:rPr>
          <w:color w:val="000000"/>
        </w:rPr>
        <w:t xml:space="preserve"> </w:t>
      </w:r>
      <w:r w:rsidR="00ED08A4">
        <w:rPr>
          <w:color w:val="000000"/>
        </w:rPr>
        <w:t>fevereiro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4B3055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5ED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694E"/>
    <w:rsid w:val="00E404A7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36CD7-5A58-4CBE-86D2-AF1A5D34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2025-02-04T12:04:00Z</cp:lastPrinted>
  <dcterms:created xsi:type="dcterms:W3CDTF">2025-02-04T12:06:00Z</dcterms:created>
  <dcterms:modified xsi:type="dcterms:W3CDTF">2025-02-04T12:06:00Z</dcterms:modified>
</cp:coreProperties>
</file>