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DE5CF2">
        <w:rPr>
          <w:b/>
          <w:color w:val="000000"/>
          <w:u w:val="single"/>
        </w:rPr>
        <w:t>013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DE5CF2">
        <w:rPr>
          <w:rFonts w:cs="Arial"/>
        </w:rPr>
        <w:t>, a construção da passagem molhada do riacho das vacas.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43DEB">
        <w:rPr>
          <w:color w:val="000000"/>
        </w:rPr>
        <w:t xml:space="preserve"> 01</w:t>
      </w:r>
      <w:r w:rsidR="00E04E49">
        <w:rPr>
          <w:color w:val="000000"/>
        </w:rPr>
        <w:t xml:space="preserve"> de </w:t>
      </w:r>
      <w:r w:rsidR="00A43DEB">
        <w:rPr>
          <w:color w:val="000000"/>
        </w:rPr>
        <w:t>março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</w:p>
    <w:p w:rsidR="00A83134" w:rsidRDefault="00DE5CF2" w:rsidP="003B6731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JÚNIOR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33BBF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103D9-EC31-4C6E-B648-A8347B3FF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2023-03-01T11:58:00Z</cp:lastPrinted>
  <dcterms:created xsi:type="dcterms:W3CDTF">2023-03-01T11:59:00Z</dcterms:created>
  <dcterms:modified xsi:type="dcterms:W3CDTF">2023-03-01T11:59:00Z</dcterms:modified>
</cp:coreProperties>
</file>