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Havendo quórum e número legal, decorrido prazo e horário regimental e invocando a proteção do Ser Supremo, declaro aberta a 2ª Reunião Extraordinária, do 1º Período de Sessões, da 19ª legislatura, da Câmara Municipal de São João do Sabugi – RN.</w:t>
      </w:r>
    </w:p>
    <w:p w14:paraId="00000002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Autorizo o 2º Secretário da Mesa Diretora para fazer a leitura do Cabeçalho do livro de registro de presença e em seguida colher a assinatura dos Vereadores presentes.</w:t>
      </w:r>
    </w:p>
    <w:p w14:paraId="00000003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sz w:val="26"/>
          <w:szCs w:val="26"/>
        </w:rPr>
        <w:t>Solicito do Plenário a dispensa da leitura da ata da sessão anterior, realizada em 17 de</w:t>
      </w:r>
      <w:r>
        <w:rPr>
          <w:rFonts w:ascii="Arial" w:eastAsia="Arial" w:hAnsi="Arial" w:cs="Arial"/>
          <w:sz w:val="26"/>
          <w:szCs w:val="26"/>
        </w:rPr>
        <w:t xml:space="preserve"> janeiro de 2024.</w:t>
      </w:r>
    </w:p>
    <w:p w14:paraId="00000004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ao 1º Secretário da Mesa Diretora que proceda com a Leitura das Matérias a serem inscritas no expediente de hoje.</w:t>
      </w:r>
    </w:p>
    <w:p w14:paraId="00000005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Declaro encerrada a inscrição dos Oradores à Tribuna para esta sessão.</w:t>
      </w:r>
    </w:p>
    <w:p w14:paraId="00000006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Facultou a palavra a quem dela quisesse usar</w:t>
      </w:r>
      <w:r>
        <w:rPr>
          <w:rFonts w:ascii="Arial" w:eastAsia="Arial" w:hAnsi="Arial" w:cs="Arial"/>
          <w:color w:val="000000"/>
          <w:sz w:val="26"/>
          <w:szCs w:val="26"/>
        </w:rPr>
        <w:t>........................</w:t>
      </w:r>
    </w:p>
    <w:p w14:paraId="00000007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ao Vereador...............................................</w:t>
      </w:r>
    </w:p>
    <w:p w14:paraId="00000008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Ninguém mais querendo fazer o uso da palavra, declaro encerrado o expediente de hoje e passamos a ordem do dia.</w:t>
      </w:r>
    </w:p>
    <w:p w14:paraId="00000009" w14:textId="6FAE94BA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Solicito do Plenário a dispensa de tramita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ção das Comissões Permanentes aos 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Projetos de Resolução nº 001/2024 e 002/2024, </w:t>
      </w:r>
      <w:r>
        <w:rPr>
          <w:rFonts w:ascii="Arial" w:eastAsia="Arial" w:hAnsi="Arial" w:cs="Arial"/>
          <w:color w:val="000000"/>
          <w:sz w:val="26"/>
          <w:szCs w:val="26"/>
        </w:rPr>
        <w:t>ambos de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>autoria da Mesa Diretora</w:t>
      </w:r>
      <w:r w:rsidR="005F2D67" w:rsidRPr="005F2D67">
        <w:t xml:space="preserve"> </w:t>
      </w:r>
      <w:r w:rsidR="005F2D67" w:rsidRPr="005F2D67">
        <w:rPr>
          <w:rFonts w:ascii="Arial" w:eastAsia="Arial" w:hAnsi="Arial" w:cs="Arial"/>
          <w:color w:val="000000"/>
          <w:sz w:val="26"/>
          <w:szCs w:val="26"/>
        </w:rPr>
        <w:t xml:space="preserve">e ao </w:t>
      </w:r>
      <w:r w:rsidR="005F2D67" w:rsidRPr="005F2D67">
        <w:rPr>
          <w:rFonts w:ascii="Arial" w:eastAsia="Arial" w:hAnsi="Arial" w:cs="Arial"/>
          <w:b/>
          <w:color w:val="000000"/>
          <w:sz w:val="26"/>
          <w:szCs w:val="26"/>
        </w:rPr>
        <w:t>Projeto de Resolução nº 003/2024</w:t>
      </w:r>
      <w:r w:rsidR="005F2D67" w:rsidRPr="005F2D67">
        <w:rPr>
          <w:rFonts w:ascii="Arial" w:eastAsia="Arial" w:hAnsi="Arial" w:cs="Arial"/>
          <w:color w:val="000000"/>
          <w:sz w:val="26"/>
          <w:szCs w:val="26"/>
        </w:rPr>
        <w:t xml:space="preserve"> de autoria do vereador André Luiz Fernandes de Medeiros</w:t>
      </w:r>
      <w:r>
        <w:rPr>
          <w:rFonts w:ascii="Arial" w:eastAsia="Arial" w:hAnsi="Arial" w:cs="Arial"/>
          <w:color w:val="000000"/>
          <w:sz w:val="26"/>
          <w:szCs w:val="26"/>
        </w:rPr>
        <w:t>, por serem em regime de urgência.</w:t>
      </w:r>
    </w:p>
    <w:p w14:paraId="0000000A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Quem for a favor da dispensa permaneça como está</w:t>
      </w:r>
      <w:r>
        <w:rPr>
          <w:rFonts w:ascii="Arial" w:eastAsia="Arial" w:hAnsi="Arial" w:cs="Arial"/>
          <w:sz w:val="26"/>
          <w:szCs w:val="26"/>
        </w:rPr>
        <w:t>;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 quem for contra, levante-se e justifique seu voto.</w:t>
      </w:r>
    </w:p>
    <w:p w14:paraId="0000000B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únic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a discussão e votação o </w:t>
      </w:r>
      <w:r>
        <w:rPr>
          <w:rFonts w:ascii="Arial" w:eastAsia="Arial" w:hAnsi="Arial" w:cs="Arial"/>
          <w:b/>
          <w:color w:val="000000"/>
          <w:sz w:val="26"/>
          <w:szCs w:val="26"/>
        </w:rPr>
        <w:t>Projeto de Resolução nº 001/2024</w:t>
      </w:r>
      <w:r>
        <w:rPr>
          <w:rFonts w:ascii="Arial" w:eastAsia="Arial" w:hAnsi="Arial" w:cs="Arial"/>
          <w:color w:val="000000"/>
          <w:sz w:val="26"/>
          <w:szCs w:val="26"/>
        </w:rPr>
        <w:t>, de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autoria da Mesa Diretora, que </w:t>
      </w:r>
      <w:r>
        <w:rPr>
          <w:rFonts w:ascii="Arial" w:eastAsia="Arial" w:hAnsi="Arial" w:cs="Arial"/>
          <w:sz w:val="26"/>
          <w:szCs w:val="26"/>
        </w:rPr>
        <w:t>altera o Quadro de Detalhamento de Despesa (QDD) da Câmara Municipal de São João do Sabugi/RN para o exercício de 2024.</w:t>
      </w:r>
    </w:p>
    <w:p w14:paraId="0000000C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a qualquer Vereador que que</w:t>
      </w:r>
      <w:r>
        <w:rPr>
          <w:rFonts w:ascii="Arial" w:eastAsia="Arial" w:hAnsi="Arial" w:cs="Arial"/>
          <w:color w:val="000000"/>
          <w:sz w:val="26"/>
          <w:szCs w:val="26"/>
        </w:rPr>
        <w:t>ira discutir a Matéria em Pauta.</w:t>
      </w:r>
    </w:p>
    <w:p w14:paraId="0000000D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Ninguém mais querendo discutir a matéria em pauta, coloco em votação.</w:t>
      </w:r>
    </w:p>
    <w:p w14:paraId="0000000E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Quem for a favor da matéria permaneça como está; quem for contra, levante-se e justifique seu voto.</w:t>
      </w:r>
    </w:p>
    <w:p w14:paraId="0000000F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lastRenderedPageBreak/>
        <w:t>Aprovado por unanimidade dos presentes.</w:t>
      </w:r>
    </w:p>
    <w:p w14:paraId="00000010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Em única disc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ussão e votação o </w:t>
      </w:r>
      <w:r>
        <w:rPr>
          <w:rFonts w:ascii="Arial" w:eastAsia="Arial" w:hAnsi="Arial" w:cs="Arial"/>
          <w:b/>
          <w:color w:val="000000"/>
          <w:sz w:val="26"/>
          <w:szCs w:val="26"/>
        </w:rPr>
        <w:t>Projeto de Resolução nº 002/2024</w:t>
      </w:r>
      <w:r>
        <w:rPr>
          <w:rFonts w:ascii="Arial" w:eastAsia="Arial" w:hAnsi="Arial" w:cs="Arial"/>
          <w:color w:val="000000"/>
          <w:sz w:val="26"/>
          <w:szCs w:val="26"/>
        </w:rPr>
        <w:t>, de</w:t>
      </w:r>
      <w:r>
        <w:rPr>
          <w:rFonts w:ascii="Arial" w:eastAsia="Arial" w:hAnsi="Arial" w:cs="Arial"/>
          <w:b/>
          <w:color w:val="000000"/>
          <w:sz w:val="26"/>
          <w:szCs w:val="26"/>
        </w:rPr>
        <w:t xml:space="preserve"> </w:t>
      </w:r>
      <w:r>
        <w:rPr>
          <w:rFonts w:ascii="Arial" w:eastAsia="Arial" w:hAnsi="Arial" w:cs="Arial"/>
          <w:color w:val="000000"/>
          <w:sz w:val="26"/>
          <w:szCs w:val="26"/>
        </w:rPr>
        <w:t xml:space="preserve">autoria da Mesa Diretora, que altera a tabela constante </w:t>
      </w:r>
      <w:r>
        <w:rPr>
          <w:rFonts w:ascii="Arial" w:eastAsia="Arial" w:hAnsi="Arial" w:cs="Arial"/>
          <w:sz w:val="26"/>
          <w:szCs w:val="26"/>
        </w:rPr>
        <w:t>d</w:t>
      </w:r>
      <w:r>
        <w:rPr>
          <w:rFonts w:ascii="Arial" w:eastAsia="Arial" w:hAnsi="Arial" w:cs="Arial"/>
          <w:color w:val="000000"/>
          <w:sz w:val="26"/>
          <w:szCs w:val="26"/>
        </w:rPr>
        <w:t>o Anexo I da Resolução nº 001/2022-CMSJS.</w:t>
      </w:r>
    </w:p>
    <w:p w14:paraId="00000011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0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Concedo a palavra a qualquer Vereador que queira discutir a Matéria em Pauta.</w:t>
      </w:r>
    </w:p>
    <w:p w14:paraId="00000012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Ninguém mais querendo discutir a matéria em pauta, coloco em votação.</w:t>
      </w:r>
    </w:p>
    <w:p w14:paraId="00000013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Quem for a favor da matéria permaneça como está; quem for contra, levante-se e justifique seu voto.</w:t>
      </w:r>
      <w:bookmarkStart w:id="0" w:name="_GoBack"/>
      <w:bookmarkEnd w:id="0"/>
    </w:p>
    <w:p w14:paraId="00000014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>
        <w:rPr>
          <w:rFonts w:ascii="Arial" w:eastAsia="Arial" w:hAnsi="Arial" w:cs="Arial"/>
          <w:color w:val="000000"/>
          <w:sz w:val="26"/>
          <w:szCs w:val="26"/>
        </w:rPr>
        <w:t>Aprovado por unanimidade dos presentes.</w:t>
      </w:r>
    </w:p>
    <w:p w14:paraId="21F7B4BD" w14:textId="77777777" w:rsidR="005F2D67" w:rsidRP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 xml:space="preserve">Em única discussão e votação o </w:t>
      </w:r>
      <w:r w:rsidRPr="005F2D67">
        <w:rPr>
          <w:rFonts w:ascii="Arial" w:eastAsia="Arial" w:hAnsi="Arial" w:cs="Arial"/>
          <w:b/>
          <w:color w:val="000000"/>
          <w:sz w:val="26"/>
          <w:szCs w:val="26"/>
        </w:rPr>
        <w:t>Projeto de Resolução nº 003/2024</w:t>
      </w:r>
      <w:r w:rsidRPr="005F2D67">
        <w:rPr>
          <w:rFonts w:ascii="Arial" w:eastAsia="Arial" w:hAnsi="Arial" w:cs="Arial"/>
          <w:color w:val="000000"/>
          <w:sz w:val="26"/>
          <w:szCs w:val="26"/>
        </w:rPr>
        <w:t>, de autoria do vereador André Luiz Fernandes de Medeiros, que altera o Regimento Interno da Câmara Municipal de São João do Sabugi/RN.</w:t>
      </w:r>
    </w:p>
    <w:p w14:paraId="36DD6B09" w14:textId="77777777" w:rsidR="005F2D67" w:rsidRP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 xml:space="preserve">Concedo a palavra ao Vereador-Autor da Matéria </w:t>
      </w:r>
    </w:p>
    <w:p w14:paraId="676010D5" w14:textId="77777777" w:rsidR="005F2D67" w:rsidRP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>Concedo a palavra a qualquer Vereador que queira discutir a Matéria em Pauta.</w:t>
      </w:r>
    </w:p>
    <w:p w14:paraId="6B72B00A" w14:textId="77777777" w:rsidR="005F2D67" w:rsidRP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>Ninguém mais querendo discutir a matéria em pauta, coloco em votação.</w:t>
      </w:r>
    </w:p>
    <w:p w14:paraId="29D868B8" w14:textId="77777777" w:rsidR="005F2D67" w:rsidRP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>Quem for a favor da matéria permaneça como está; quem for contra, levante-se e justifique seu voto.</w:t>
      </w:r>
    </w:p>
    <w:p w14:paraId="17CF7EA7" w14:textId="6E3622B3" w:rsidR="005F2D67" w:rsidRDefault="005F2D67" w:rsidP="005F2D67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spacing w:after="0"/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r w:rsidRPr="005F2D67">
        <w:rPr>
          <w:rFonts w:ascii="Arial" w:eastAsia="Arial" w:hAnsi="Arial" w:cs="Arial"/>
          <w:color w:val="000000"/>
          <w:sz w:val="26"/>
          <w:szCs w:val="26"/>
        </w:rPr>
        <w:t>Aprovado por unanimidade dos presentes.</w:t>
      </w:r>
    </w:p>
    <w:p w14:paraId="00000015" w14:textId="77777777" w:rsidR="00EE5AB6" w:rsidRDefault="00062A46">
      <w:pPr>
        <w:pBdr>
          <w:top w:val="single" w:sz="4" w:space="1" w:color="000000"/>
          <w:left w:val="single" w:sz="4" w:space="1" w:color="000000"/>
          <w:bottom w:val="single" w:sz="4" w:space="1" w:color="000000"/>
          <w:right w:val="single" w:sz="4" w:space="1" w:color="000000"/>
          <w:between w:val="single" w:sz="4" w:space="1" w:color="000000"/>
        </w:pBdr>
        <w:ind w:firstLine="708"/>
        <w:jc w:val="both"/>
        <w:rPr>
          <w:rFonts w:ascii="Arial" w:eastAsia="Arial" w:hAnsi="Arial" w:cs="Arial"/>
          <w:color w:val="000000"/>
          <w:sz w:val="26"/>
          <w:szCs w:val="26"/>
        </w:rPr>
      </w:pPr>
      <w:bookmarkStart w:id="1" w:name="_heading=h.gjdgxs" w:colFirst="0" w:colLast="0"/>
      <w:bookmarkEnd w:id="1"/>
      <w:r>
        <w:rPr>
          <w:rFonts w:ascii="Arial" w:eastAsia="Arial" w:hAnsi="Arial" w:cs="Arial"/>
          <w:b/>
          <w:sz w:val="26"/>
          <w:szCs w:val="26"/>
        </w:rPr>
        <w:t>Nada mais havendo a tratar, agradeço a presenç</w:t>
      </w:r>
      <w:r>
        <w:rPr>
          <w:rFonts w:ascii="Arial" w:eastAsia="Arial" w:hAnsi="Arial" w:cs="Arial"/>
          <w:b/>
          <w:sz w:val="26"/>
          <w:szCs w:val="26"/>
        </w:rPr>
        <w:t>a de todos, declaro encerrada a presente sessão e convoco o Plenário para a 1ª Sessão Ordinária do 1º Período de Sessões da 19ª legislatura, a ser realizada no dia 19 de fevereiro de 2024.</w:t>
      </w:r>
    </w:p>
    <w:sectPr w:rsidR="00EE5AB6">
      <w:headerReference w:type="default" r:id="rId7"/>
      <w:footerReference w:type="default" r:id="rId8"/>
      <w:pgSz w:w="11906" w:h="16838"/>
      <w:pgMar w:top="1417" w:right="1701" w:bottom="1276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CED4" w14:textId="77777777" w:rsidR="00062A46" w:rsidRDefault="00062A46">
      <w:pPr>
        <w:spacing w:after="0" w:line="240" w:lineRule="auto"/>
      </w:pPr>
      <w:r>
        <w:separator/>
      </w:r>
    </w:p>
  </w:endnote>
  <w:endnote w:type="continuationSeparator" w:id="0">
    <w:p w14:paraId="0C9E7EE3" w14:textId="77777777" w:rsidR="00062A46" w:rsidRDefault="00062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8" w14:textId="77777777" w:rsidR="00EE5AB6" w:rsidRDefault="00EE5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</w:p>
  <w:p w14:paraId="00000019" w14:textId="77777777" w:rsidR="00EE5AB6" w:rsidRDefault="00EE5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A9698" w14:textId="77777777" w:rsidR="00062A46" w:rsidRDefault="00062A46">
      <w:pPr>
        <w:spacing w:after="0" w:line="240" w:lineRule="auto"/>
      </w:pPr>
      <w:r>
        <w:separator/>
      </w:r>
    </w:p>
  </w:footnote>
  <w:footnote w:type="continuationSeparator" w:id="0">
    <w:p w14:paraId="76BAC63A" w14:textId="77777777" w:rsidR="00062A46" w:rsidRDefault="00062A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16" w14:textId="77777777" w:rsidR="00EE5AB6" w:rsidRDefault="00062A4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5F2D67">
      <w:rPr>
        <w:color w:val="000000"/>
      </w:rPr>
      <w:fldChar w:fldCharType="separate"/>
    </w:r>
    <w:r>
      <w:rPr>
        <w:noProof/>
        <w:color w:val="000000"/>
      </w:rPr>
      <w:t>1</w:t>
    </w:r>
    <w:r>
      <w:rPr>
        <w:color w:val="000000"/>
      </w:rPr>
      <w:fldChar w:fldCharType="end"/>
    </w:r>
  </w:p>
  <w:p w14:paraId="00000017" w14:textId="77777777" w:rsidR="00EE5AB6" w:rsidRDefault="00EE5AB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AB6"/>
    <w:rsid w:val="00006629"/>
    <w:rsid w:val="00062A46"/>
    <w:rsid w:val="005F2D67"/>
    <w:rsid w:val="00EE5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80798C-F211-41B9-8C88-2F149E83D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1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1ADA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C26C0"/>
  </w:style>
  <w:style w:type="paragraph" w:styleId="Rodap">
    <w:name w:val="footer"/>
    <w:basedOn w:val="Normal"/>
    <w:link w:val="RodapChar"/>
    <w:uiPriority w:val="99"/>
    <w:unhideWhenUsed/>
    <w:rsid w:val="009C26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C26C0"/>
  </w:style>
  <w:style w:type="paragraph" w:styleId="Corpodetexto">
    <w:name w:val="Body Text"/>
    <w:basedOn w:val="Normal"/>
    <w:link w:val="CorpodetextoChar"/>
    <w:rsid w:val="00AB3CCF"/>
    <w:pPr>
      <w:spacing w:after="0" w:line="240" w:lineRule="auto"/>
      <w:jc w:val="both"/>
    </w:pPr>
    <w:rPr>
      <w:rFonts w:ascii="Arial" w:eastAsia="Times New Roman" w:hAnsi="Arial" w:cs="Times New Roman"/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rsid w:val="00AB3CCF"/>
    <w:rPr>
      <w:rFonts w:ascii="Arial" w:eastAsia="Times New Roman" w:hAnsi="Arial" w:cs="Times New Roman"/>
      <w:sz w:val="28"/>
      <w:szCs w:val="20"/>
      <w:lang w:eastAsia="pt-BR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Pykmq7tluKFHnqqlNBaVBWSMww==">CgMxLjAyCGguZ2pkZ3hzOAByITFmdDVxT0dzQUM0ckpZS0NXR0lsTzNpRjFZNUlvRlU5UQ==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 MUNICIPAL</cp:lastModifiedBy>
  <cp:revision>2</cp:revision>
  <cp:lastPrinted>2024-02-15T15:02:00Z</cp:lastPrinted>
  <dcterms:created xsi:type="dcterms:W3CDTF">2024-02-15T15:03:00Z</dcterms:created>
  <dcterms:modified xsi:type="dcterms:W3CDTF">2024-02-15T15:03:00Z</dcterms:modified>
</cp:coreProperties>
</file>