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02A" w:rsidRDefault="008F17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0"/>
        <w:ind w:left="296" w:right="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PAUTA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DA AUDIÊNCIA PÚBLICA </w:t>
      </w:r>
    </w:p>
    <w:p w:rsidR="0039602A" w:rsidRDefault="008F17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0"/>
        <w:ind w:left="141" w:right="3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ABERTURA</w:t>
      </w:r>
    </w:p>
    <w:p w:rsidR="0039602A" w:rsidRDefault="008F17A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0"/>
        <w:ind w:left="141" w:right="32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Senhoras e Senhores, bo</w:t>
      </w:r>
      <w:r>
        <w:rPr>
          <w:rFonts w:ascii="Times New Roman" w:eastAsia="Times New Roman" w:hAnsi="Times New Roman" w:cs="Times New Roman"/>
          <w:sz w:val="24"/>
          <w:szCs w:val="24"/>
        </w:rPr>
        <w:t>m dia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eclar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aberta a 1ª Audiência Pública, do </w:t>
      </w:r>
      <w:r>
        <w:rPr>
          <w:rFonts w:ascii="Times New Roman" w:eastAsia="Times New Roman" w:hAnsi="Times New Roman" w:cs="Times New Roman"/>
          <w:sz w:val="24"/>
          <w:szCs w:val="24"/>
        </w:rPr>
        <w:t>1º período de sessões, da 20ª Legislatura da Câmara Municipal de São João do Sabugi/RN, realizada em 14 de maio de 2025.</w:t>
      </w:r>
    </w:p>
    <w:p w:rsidR="0039602A" w:rsidRDefault="0039602A">
      <w:pPr>
        <w:widowControl w:val="0"/>
        <w:ind w:left="148" w:right="320"/>
        <w:rPr>
          <w:rFonts w:ascii="Times New Roman" w:eastAsia="Times New Roman" w:hAnsi="Times New Roman" w:cs="Times New Roman"/>
          <w:sz w:val="24"/>
          <w:szCs w:val="24"/>
        </w:rPr>
      </w:pPr>
    </w:p>
    <w:p w:rsidR="0039602A" w:rsidRDefault="008F17AA">
      <w:pPr>
        <w:widowControl w:val="0"/>
        <w:ind w:left="148" w:right="3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COMPOSIÇÃO DA MESA DE HONRA </w:t>
      </w:r>
    </w:p>
    <w:p w:rsidR="0039602A" w:rsidRDefault="0039602A">
      <w:pPr>
        <w:widowControl w:val="0"/>
        <w:ind w:left="148" w:right="3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02A" w:rsidRDefault="008F17AA">
      <w:pPr>
        <w:widowControl w:val="0"/>
        <w:numPr>
          <w:ilvl w:val="0"/>
          <w:numId w:val="5"/>
        </w:numPr>
        <w:ind w:right="320" w:hanging="5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Convido os senhores vereadores para tomarem assento em seus devidos lugares.</w:t>
      </w:r>
    </w:p>
    <w:p w:rsidR="0039602A" w:rsidRDefault="008F17AA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right="320" w:hanging="5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Convido as seguintes autoridades para tomarem assento à mesa de honra:</w:t>
      </w:r>
    </w:p>
    <w:p w:rsidR="0039602A" w:rsidRDefault="0039602A">
      <w:pPr>
        <w:widowControl w:val="0"/>
        <w:pBdr>
          <w:top w:val="nil"/>
          <w:left w:val="nil"/>
          <w:bottom w:val="nil"/>
          <w:right w:val="nil"/>
          <w:between w:val="nil"/>
        </w:pBdr>
        <w:ind w:left="155" w:right="320" w:hanging="7"/>
        <w:rPr>
          <w:rFonts w:ascii="Times New Roman" w:eastAsia="Times New Roman" w:hAnsi="Times New Roman" w:cs="Times New Roman"/>
          <w:sz w:val="24"/>
          <w:szCs w:val="24"/>
        </w:rPr>
      </w:pPr>
    </w:p>
    <w:p w:rsidR="0039602A" w:rsidRDefault="008F17A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right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Exmo. Senhor Prefeito Municipal, Aníbal Pereira de Araújo, representado pelo Vice-Prefeito Municipal, Cipriano Alves da Costa Neto;</w:t>
      </w:r>
    </w:p>
    <w:p w:rsidR="0039602A" w:rsidRDefault="008F17AA">
      <w:pPr>
        <w:widowControl w:val="0"/>
        <w:numPr>
          <w:ilvl w:val="0"/>
          <w:numId w:val="7"/>
        </w:numPr>
        <w:ind w:right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Exmo. Senhor Edgar Machado, representante da Agência Nacional de Águas e Saneamento Básico – ANA, que não pode estar pre</w:t>
      </w:r>
      <w:r>
        <w:rPr>
          <w:rFonts w:ascii="Times New Roman" w:eastAsia="Times New Roman" w:hAnsi="Times New Roman" w:cs="Times New Roman"/>
          <w:sz w:val="24"/>
          <w:szCs w:val="24"/>
        </w:rPr>
        <w:t>sente, mas vai participar por videoconferência;</w:t>
      </w:r>
    </w:p>
    <w:p w:rsidR="0039602A" w:rsidRDefault="008F17AA">
      <w:pPr>
        <w:widowControl w:val="0"/>
        <w:numPr>
          <w:ilvl w:val="0"/>
          <w:numId w:val="7"/>
        </w:numPr>
        <w:ind w:right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Exmo. Senhor Secretário de Estado do Meio Ambiente e dos Recursos Hídricos-SEMARH, Paulo Lopes Varella Neto;</w:t>
      </w:r>
    </w:p>
    <w:p w:rsidR="0039602A" w:rsidRDefault="008F17AA">
      <w:pPr>
        <w:widowControl w:val="0"/>
        <w:numPr>
          <w:ilvl w:val="0"/>
          <w:numId w:val="7"/>
        </w:numPr>
        <w:ind w:right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Senhor Gerente-Regional da CAERN, Adelson Sebastião dos Santos;</w:t>
      </w:r>
    </w:p>
    <w:p w:rsidR="0039602A" w:rsidRDefault="008F17AA">
      <w:pPr>
        <w:widowControl w:val="0"/>
        <w:numPr>
          <w:ilvl w:val="0"/>
          <w:numId w:val="7"/>
        </w:numPr>
        <w:ind w:right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Senhor Diretor-Presidente do Instituto de Gestão das Águas do RN-IGARN, José Procópio de Lucena;</w:t>
      </w:r>
    </w:p>
    <w:p w:rsidR="0039602A" w:rsidRDefault="008F17AA">
      <w:pPr>
        <w:widowControl w:val="0"/>
        <w:numPr>
          <w:ilvl w:val="0"/>
          <w:numId w:val="7"/>
        </w:numPr>
        <w:ind w:right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Senhor Presidente do Comitê da Bacia Hidrográfica do Rio Piancó Piranhas-Açu, Ricardo Ramalho;</w:t>
      </w:r>
    </w:p>
    <w:p w:rsidR="0039602A" w:rsidRDefault="00C21665">
      <w:pPr>
        <w:widowControl w:val="0"/>
        <w:numPr>
          <w:ilvl w:val="0"/>
          <w:numId w:val="7"/>
        </w:numPr>
        <w:ind w:right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Senhor Secretário do Comitê </w:t>
      </w:r>
      <w:r w:rsidR="008F17AA">
        <w:rPr>
          <w:rFonts w:ascii="Times New Roman" w:eastAsia="Times New Roman" w:hAnsi="Times New Roman" w:cs="Times New Roman"/>
          <w:sz w:val="24"/>
          <w:szCs w:val="24"/>
        </w:rPr>
        <w:t xml:space="preserve">da Bacia Hidrográfica </w:t>
      </w:r>
      <w:r w:rsidR="008F17AA">
        <w:rPr>
          <w:rFonts w:ascii="Times New Roman" w:eastAsia="Times New Roman" w:hAnsi="Times New Roman" w:cs="Times New Roman"/>
          <w:sz w:val="24"/>
          <w:szCs w:val="24"/>
        </w:rPr>
        <w:t>do Rio Piancó Piranhas-Açu, Marcone de Medeiros Nunes;</w:t>
      </w:r>
    </w:p>
    <w:p w:rsidR="0039602A" w:rsidRDefault="008F17AA">
      <w:pPr>
        <w:widowControl w:val="0"/>
        <w:pBdr>
          <w:top w:val="nil"/>
          <w:left w:val="nil"/>
          <w:bottom w:val="nil"/>
          <w:right w:val="nil"/>
          <w:between w:val="nil"/>
        </w:pBdr>
        <w:ind w:left="155" w:right="320" w:hanging="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C21665" w:rsidRPr="00C21665" w:rsidRDefault="008F17AA" w:rsidP="00C2166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320" w:hanging="57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1665">
        <w:rPr>
          <w:rFonts w:ascii="Times New Roman" w:eastAsia="Times New Roman" w:hAnsi="Times New Roman" w:cs="Times New Roman"/>
          <w:color w:val="000000"/>
          <w:sz w:val="24"/>
          <w:szCs w:val="24"/>
        </w:rPr>
        <w:t>Queremos</w:t>
      </w:r>
      <w:r w:rsidR="00C21665" w:rsidRPr="00C21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agradecer a presença das autoridades</w:t>
      </w:r>
      <w:r w:rsidR="00C21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presentes</w:t>
      </w:r>
      <w:r w:rsidR="00C21665" w:rsidRPr="00C216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do público em geral.</w:t>
      </w:r>
    </w:p>
    <w:p w:rsidR="0039602A" w:rsidRDefault="008F17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/>
        <w:ind w:left="143" w:right="32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39602A" w:rsidRDefault="0039602A">
      <w:pPr>
        <w:widowControl w:val="0"/>
        <w:pBdr>
          <w:top w:val="nil"/>
          <w:left w:val="nil"/>
          <w:bottom w:val="nil"/>
          <w:right w:val="nil"/>
          <w:between w:val="nil"/>
        </w:pBdr>
        <w:ind w:left="151" w:right="32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02A" w:rsidRDefault="008F17AA">
      <w:pPr>
        <w:widowControl w:val="0"/>
        <w:pBdr>
          <w:top w:val="nil"/>
          <w:left w:val="nil"/>
          <w:bottom w:val="nil"/>
          <w:right w:val="nil"/>
          <w:between w:val="nil"/>
        </w:pBdr>
        <w:ind w:left="151" w:right="32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EXECUÇÃO DO HINO NACIONAL </w:t>
      </w:r>
    </w:p>
    <w:p w:rsidR="0039602A" w:rsidRDefault="0039602A">
      <w:pPr>
        <w:widowControl w:val="0"/>
        <w:pBdr>
          <w:top w:val="nil"/>
          <w:left w:val="nil"/>
          <w:bottom w:val="nil"/>
          <w:right w:val="nil"/>
          <w:between w:val="nil"/>
        </w:pBdr>
        <w:ind w:left="151" w:right="32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02A" w:rsidRDefault="008F17A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41" w:right="32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Neste momento convidamos a todos para </w:t>
      </w:r>
      <w:r>
        <w:rPr>
          <w:rFonts w:ascii="Times New Roman" w:eastAsia="Times New Roman" w:hAnsi="Times New Roman" w:cs="Times New Roman"/>
          <w:sz w:val="24"/>
          <w:szCs w:val="24"/>
        </w:rPr>
        <w:t>de pé acompanhar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execução do Hino Nacional Brasileiro. </w:t>
      </w:r>
    </w:p>
    <w:p w:rsidR="0039602A" w:rsidRDefault="008F17AA">
      <w:pPr>
        <w:widowControl w:val="0"/>
        <w:pBdr>
          <w:top w:val="nil"/>
          <w:left w:val="nil"/>
          <w:bottom w:val="nil"/>
          <w:right w:val="nil"/>
          <w:between w:val="nil"/>
        </w:pBdr>
        <w:ind w:left="151" w:right="32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39602A" w:rsidRDefault="0039602A">
      <w:pPr>
        <w:widowControl w:val="0"/>
        <w:ind w:left="296" w:right="320"/>
        <w:rPr>
          <w:rFonts w:ascii="Times New Roman" w:eastAsia="Times New Roman" w:hAnsi="Times New Roman" w:cs="Times New Roman"/>
          <w:sz w:val="24"/>
          <w:szCs w:val="24"/>
        </w:rPr>
      </w:pPr>
    </w:p>
    <w:p w:rsidR="00C21665" w:rsidRDefault="00C21665">
      <w:pPr>
        <w:widowControl w:val="0"/>
        <w:ind w:left="141" w:right="3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665" w:rsidRDefault="00C21665">
      <w:pPr>
        <w:widowControl w:val="0"/>
        <w:ind w:left="141" w:right="3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665" w:rsidRDefault="00C21665">
      <w:pPr>
        <w:widowControl w:val="0"/>
        <w:ind w:left="141" w:right="3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02A" w:rsidRDefault="008F17AA">
      <w:pPr>
        <w:widowControl w:val="0"/>
        <w:ind w:left="141" w:right="3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TRABALHOS</w:t>
      </w:r>
    </w:p>
    <w:p w:rsidR="0039602A" w:rsidRDefault="0039602A">
      <w:pPr>
        <w:widowControl w:val="0"/>
        <w:ind w:left="141" w:right="3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02A" w:rsidRDefault="008F17AA">
      <w:pPr>
        <w:widowControl w:val="0"/>
        <w:ind w:left="141" w:right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Composta a mesa, comunico aos presentes que o objetivo desta audiência é para discutir e debater sobre a gestão das águas do Açude Santo Antônio, conhecido aqui na região como Açude Sabugi, e a apresentação do Projeto Seridó (adutora eixo sul), oriundo 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Requerimento nº 023/2025, de autoria do vereador Carlos Eduardo Florêncio de Medeiros Fernandes. </w:t>
      </w:r>
    </w:p>
    <w:p w:rsidR="0039602A" w:rsidRDefault="0039602A">
      <w:pPr>
        <w:widowControl w:val="0"/>
        <w:ind w:left="141" w:right="3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602A" w:rsidRDefault="008F17AA">
      <w:pPr>
        <w:widowControl w:val="0"/>
        <w:ind w:left="135" w:right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Convido o Senhor José Procópio de Lucena para apresentar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uma </w:t>
      </w:r>
      <w:r>
        <w:rPr>
          <w:rFonts w:ascii="Times New Roman" w:eastAsia="Times New Roman" w:hAnsi="Times New Roman" w:cs="Times New Roman"/>
          <w:sz w:val="24"/>
          <w:szCs w:val="24"/>
        </w:rPr>
        <w:t>breve exposição sobre a situação hídrica atual do nosso açude público</w:t>
      </w:r>
      <w:r w:rsidR="00C216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602A" w:rsidRDefault="008F17AA">
      <w:pPr>
        <w:widowControl w:val="0"/>
        <w:ind w:left="141" w:right="31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[.......................................................................................................................................................] </w:t>
      </w:r>
    </w:p>
    <w:p w:rsidR="00C21665" w:rsidRDefault="00133F63" w:rsidP="00133F63">
      <w:pPr>
        <w:widowControl w:val="0"/>
        <w:ind w:left="135" w:right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21665">
        <w:rPr>
          <w:rFonts w:ascii="Times New Roman" w:eastAsia="Times New Roman" w:hAnsi="Times New Roman" w:cs="Times New Roman"/>
          <w:sz w:val="24"/>
          <w:szCs w:val="24"/>
        </w:rPr>
        <w:t xml:space="preserve">Convido o Senhor </w:t>
      </w:r>
      <w:r w:rsidR="00C21665">
        <w:rPr>
          <w:rFonts w:ascii="Times New Roman" w:eastAsia="Times New Roman" w:hAnsi="Times New Roman" w:cs="Times New Roman"/>
          <w:sz w:val="24"/>
          <w:szCs w:val="24"/>
        </w:rPr>
        <w:t>Paulo Lopes Varella Neto (Secretário Estadual do Meio Ambiente e Recurso Hídricos – SEMARH)</w:t>
      </w:r>
      <w:r w:rsidR="00C21665">
        <w:rPr>
          <w:rFonts w:ascii="Times New Roman" w:eastAsia="Times New Roman" w:hAnsi="Times New Roman" w:cs="Times New Roman"/>
          <w:sz w:val="24"/>
          <w:szCs w:val="24"/>
        </w:rPr>
        <w:t xml:space="preserve"> para apresentar</w:t>
      </w:r>
      <w:r w:rsidR="00C2166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C21665">
        <w:rPr>
          <w:rFonts w:ascii="Times New Roman" w:eastAsia="Times New Roman" w:hAnsi="Times New Roman" w:cs="Times New Roman"/>
          <w:color w:val="222222"/>
          <w:sz w:val="24"/>
          <w:szCs w:val="24"/>
        </w:rPr>
        <w:t>o Projeto Seridó Adutora eixo sul</w:t>
      </w:r>
      <w:r w:rsidR="00C216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602A" w:rsidRDefault="0039602A">
      <w:pPr>
        <w:widowControl w:val="0"/>
        <w:ind w:left="296" w:right="3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1665" w:rsidRDefault="00C21665" w:rsidP="00C21665">
      <w:pPr>
        <w:widowControl w:val="0"/>
        <w:ind w:left="141" w:right="31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[.......................................................................................................................................................] </w:t>
      </w:r>
      <w:bookmarkStart w:id="0" w:name="_GoBack"/>
      <w:bookmarkEnd w:id="0"/>
    </w:p>
    <w:p w:rsidR="00C21665" w:rsidRDefault="00C21665">
      <w:pPr>
        <w:widowControl w:val="0"/>
        <w:ind w:left="141" w:right="3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602A" w:rsidRDefault="00133F63" w:rsidP="00133F63">
      <w:pPr>
        <w:widowControl w:val="0"/>
        <w:ind w:left="141" w:right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21665">
        <w:rPr>
          <w:rFonts w:ascii="Times New Roman" w:eastAsia="Times New Roman" w:hAnsi="Times New Roman" w:cs="Times New Roman"/>
          <w:sz w:val="24"/>
          <w:szCs w:val="24"/>
        </w:rPr>
        <w:t>Concedo</w:t>
      </w:r>
      <w:r w:rsidR="008F17AA">
        <w:rPr>
          <w:rFonts w:ascii="Times New Roman" w:eastAsia="Times New Roman" w:hAnsi="Times New Roman" w:cs="Times New Roman"/>
          <w:sz w:val="24"/>
          <w:szCs w:val="24"/>
        </w:rPr>
        <w:t xml:space="preserve"> a palavra a qualquer vereador que queira fa</w:t>
      </w:r>
      <w:r w:rsidR="008F17AA">
        <w:rPr>
          <w:rFonts w:ascii="Times New Roman" w:eastAsia="Times New Roman" w:hAnsi="Times New Roman" w:cs="Times New Roman"/>
          <w:sz w:val="24"/>
          <w:szCs w:val="24"/>
        </w:rPr>
        <w:t>zer uso da palavra, pelo tempo de 3 minutos.</w:t>
      </w:r>
    </w:p>
    <w:p w:rsidR="0039602A" w:rsidRDefault="008F17AA">
      <w:pPr>
        <w:widowControl w:val="0"/>
        <w:spacing w:before="200"/>
        <w:ind w:left="141" w:right="31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[.......................................................................................................................................................] </w:t>
      </w:r>
    </w:p>
    <w:p w:rsidR="0039602A" w:rsidRDefault="0039602A">
      <w:pPr>
        <w:widowControl w:val="0"/>
        <w:ind w:left="296" w:right="3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602A" w:rsidRDefault="008F17AA">
      <w:pPr>
        <w:widowControl w:val="0"/>
        <w:ind w:left="141" w:right="3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ABERTURA PARA DIÁLOGO E CONTRIBUIÇÕES AO TEMA</w:t>
      </w:r>
    </w:p>
    <w:p w:rsidR="0039602A" w:rsidRDefault="008F17AA">
      <w:pPr>
        <w:widowControl w:val="0"/>
        <w:numPr>
          <w:ilvl w:val="0"/>
          <w:numId w:val="8"/>
        </w:numPr>
        <w:spacing w:before="200"/>
        <w:ind w:left="141" w:right="32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Neste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momento passaremos à abertura dos diálogos e apresentação das propostas de contribuições relacionadas ao tema. </w:t>
      </w:r>
    </w:p>
    <w:p w:rsidR="0039602A" w:rsidRDefault="00C21665">
      <w:pPr>
        <w:widowControl w:val="0"/>
        <w:numPr>
          <w:ilvl w:val="0"/>
          <w:numId w:val="8"/>
        </w:numPr>
        <w:spacing w:before="200"/>
        <w:ind w:left="141" w:right="32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Concedo a palavra ao público em geral para sugestões e perguntas.</w:t>
      </w:r>
      <w:r w:rsidR="008F17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602A" w:rsidRDefault="0039602A">
      <w:pPr>
        <w:widowControl w:val="0"/>
        <w:ind w:left="124" w:right="320" w:firstLine="9"/>
        <w:rPr>
          <w:b/>
          <w:sz w:val="25"/>
          <w:szCs w:val="25"/>
        </w:rPr>
      </w:pPr>
    </w:p>
    <w:p w:rsidR="0039602A" w:rsidRDefault="008F17AA">
      <w:pPr>
        <w:widowControl w:val="0"/>
        <w:ind w:left="124" w:right="320" w:firstLine="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CONSIDERAÇÕES FINAIS</w:t>
      </w:r>
    </w:p>
    <w:p w:rsidR="0039602A" w:rsidRDefault="008F17AA">
      <w:pPr>
        <w:widowControl w:val="0"/>
        <w:spacing w:before="200"/>
        <w:ind w:left="141" w:right="3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[.......................................................................................................................................................] </w:t>
      </w:r>
    </w:p>
    <w:p w:rsidR="0039602A" w:rsidRDefault="008F17AA">
      <w:pPr>
        <w:widowControl w:val="0"/>
        <w:ind w:left="124" w:right="320" w:firstLine="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9602A" w:rsidRDefault="008F17AA">
      <w:pPr>
        <w:widowControl w:val="0"/>
        <w:ind w:left="124" w:right="320" w:firstLine="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ENCERRAMENTO</w:t>
      </w:r>
    </w:p>
    <w:p w:rsidR="0039602A" w:rsidRDefault="0039602A">
      <w:pPr>
        <w:widowControl w:val="0"/>
        <w:ind w:left="124" w:right="320" w:firstLine="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02A" w:rsidRDefault="008F17AA">
      <w:pPr>
        <w:widowControl w:val="0"/>
        <w:numPr>
          <w:ilvl w:val="0"/>
          <w:numId w:val="2"/>
        </w:numPr>
        <w:ind w:left="141" w:right="31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Nada mais havendo a tratar, agradeço a presença de todos </w:t>
      </w:r>
      <w:r w:rsidR="00C21665">
        <w:rPr>
          <w:rFonts w:ascii="Times New Roman" w:eastAsia="Times New Roman" w:hAnsi="Times New Roman" w:cs="Times New Roman"/>
          <w:sz w:val="24"/>
          <w:szCs w:val="24"/>
        </w:rPr>
        <w:t>as autoridades e o público em geral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declaro encerrada a presente audiência.</w:t>
      </w:r>
      <w:r>
        <w:br w:type="page"/>
      </w:r>
    </w:p>
    <w:p w:rsidR="0039602A" w:rsidRDefault="0039602A">
      <w:pPr>
        <w:widowControl w:val="0"/>
        <w:ind w:left="141"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602A" w:rsidRDefault="008F17AA">
      <w:pPr>
        <w:widowControl w:val="0"/>
        <w:ind w:left="141"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LISTA DE PRESENÇA DA 1ª AUDIÊNCIA PÚBLICA DO 1º PERÍODO DE SESSÕES DA 20ª LEGISLATURA, DA CÂMARA MUNICIPAL DE SÃO JOÃO DO SABUGI/RN, COM O OBJ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ETIVO DE DISCUTIR E DEBATER SOBRE A GESTÃO DAS </w:t>
      </w:r>
      <w:r w:rsidR="00C21665">
        <w:rPr>
          <w:rFonts w:ascii="Times New Roman" w:eastAsia="Times New Roman" w:hAnsi="Times New Roman" w:cs="Times New Roman"/>
          <w:sz w:val="24"/>
          <w:szCs w:val="24"/>
        </w:rPr>
        <w:t>ÁGUAS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AÇUDE SABUGI E A APRESENTAÇÃO DO PROJETO SERIDÓ (ADUTORA EIXO SUL), REALIZADA EM 14 DE MAIO DE 2025.</w:t>
      </w:r>
    </w:p>
    <w:p w:rsidR="0039602A" w:rsidRDefault="0039602A">
      <w:pPr>
        <w:widowControl w:val="0"/>
        <w:ind w:left="141"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210" w:type="dxa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6000"/>
        <w:gridCol w:w="2640"/>
      </w:tblGrid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PARTICIPANTE</w:t>
            </w: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INSTITUIÇÃO</w:t>
            </w: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02A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8F1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02A" w:rsidRDefault="003960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9602A" w:rsidRDefault="008F17AA">
      <w:pPr>
        <w:widowControl w:val="0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39602A">
      <w:headerReference w:type="default" r:id="rId7"/>
      <w:pgSz w:w="11900" w:h="16840"/>
      <w:pgMar w:top="544" w:right="676" w:bottom="760" w:left="155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7AA" w:rsidRDefault="008F17AA">
      <w:pPr>
        <w:spacing w:line="240" w:lineRule="auto"/>
      </w:pPr>
      <w:r>
        <w:separator/>
      </w:r>
    </w:p>
  </w:endnote>
  <w:endnote w:type="continuationSeparator" w:id="0">
    <w:p w:rsidR="008F17AA" w:rsidRDefault="008F17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7AA" w:rsidRDefault="008F17AA">
      <w:pPr>
        <w:spacing w:line="240" w:lineRule="auto"/>
      </w:pPr>
      <w:r>
        <w:separator/>
      </w:r>
    </w:p>
  </w:footnote>
  <w:footnote w:type="continuationSeparator" w:id="0">
    <w:p w:rsidR="008F17AA" w:rsidRDefault="008F17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02A" w:rsidRDefault="008F17AA">
    <w:pPr>
      <w:spacing w:line="240" w:lineRule="auto"/>
      <w:ind w:left="-567"/>
      <w:jc w:val="center"/>
      <w:rPr>
        <w:rFonts w:ascii="Times New Roman" w:eastAsia="Times New Roman" w:hAnsi="Times New Roman" w:cs="Times New Roman"/>
        <w:b/>
        <w:sz w:val="36"/>
        <w:szCs w:val="36"/>
      </w:rPr>
    </w:pPr>
    <w:r>
      <w:rPr>
        <w:rFonts w:ascii="Times New Roman" w:eastAsia="Times New Roman" w:hAnsi="Times New Roman" w:cs="Times New Roman"/>
        <w:b/>
        <w:noProof/>
        <w:sz w:val="36"/>
        <w:szCs w:val="36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1413127</wp:posOffset>
          </wp:positionH>
          <wp:positionV relativeFrom="page">
            <wp:posOffset>-161924</wp:posOffset>
          </wp:positionV>
          <wp:extent cx="2562772" cy="1443038"/>
          <wp:effectExtent l="0" t="0" r="0" b="0"/>
          <wp:wrapNone/>
          <wp:docPr id="2" name="image1.png" descr="LOGO-CÂMARA-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CÂMARA-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2772" cy="14430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9602A" w:rsidRDefault="0039602A">
    <w:pPr>
      <w:spacing w:line="240" w:lineRule="auto"/>
      <w:ind w:left="-567"/>
      <w:jc w:val="center"/>
      <w:rPr>
        <w:rFonts w:ascii="Times New Roman" w:eastAsia="Times New Roman" w:hAnsi="Times New Roman" w:cs="Times New Roman"/>
        <w:b/>
        <w:sz w:val="36"/>
        <w:szCs w:val="36"/>
      </w:rPr>
    </w:pPr>
  </w:p>
  <w:p w:rsidR="0039602A" w:rsidRDefault="0039602A">
    <w:pPr>
      <w:spacing w:line="240" w:lineRule="auto"/>
      <w:ind w:left="-567"/>
      <w:jc w:val="center"/>
      <w:rPr>
        <w:rFonts w:ascii="Times New Roman" w:eastAsia="Times New Roman" w:hAnsi="Times New Roman" w:cs="Times New Roman"/>
        <w:b/>
        <w:sz w:val="36"/>
        <w:szCs w:val="36"/>
      </w:rPr>
    </w:pPr>
  </w:p>
  <w:p w:rsidR="00C21665" w:rsidRDefault="00C21665">
    <w:pPr>
      <w:spacing w:line="240" w:lineRule="auto"/>
      <w:ind w:left="-567"/>
      <w:jc w:val="center"/>
      <w:rPr>
        <w:rFonts w:ascii="Times New Roman" w:eastAsia="Times New Roman" w:hAnsi="Times New Roman" w:cs="Times New Roman"/>
        <w:b/>
        <w:sz w:val="36"/>
        <w:szCs w:val="36"/>
      </w:rPr>
    </w:pPr>
  </w:p>
  <w:p w:rsidR="0039602A" w:rsidRDefault="008F17AA">
    <w:pPr>
      <w:spacing w:line="240" w:lineRule="auto"/>
      <w:ind w:left="-567"/>
      <w:jc w:val="center"/>
      <w:rPr>
        <w:rFonts w:ascii="Times New Roman" w:eastAsia="Times New Roman" w:hAnsi="Times New Roman" w:cs="Times New Roman"/>
        <w:b/>
        <w:sz w:val="36"/>
        <w:szCs w:val="36"/>
      </w:rPr>
    </w:pPr>
    <w:r>
      <w:rPr>
        <w:rFonts w:ascii="Times New Roman" w:eastAsia="Times New Roman" w:hAnsi="Times New Roman" w:cs="Times New Roman"/>
        <w:b/>
        <w:sz w:val="36"/>
        <w:szCs w:val="36"/>
      </w:rPr>
      <w:t>ESTADO DO RIO GRANDE DO NORTE</w:t>
    </w:r>
  </w:p>
  <w:p w:rsidR="0039602A" w:rsidRDefault="008F17AA">
    <w:pPr>
      <w:spacing w:line="240" w:lineRule="auto"/>
      <w:ind w:left="-567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CÂMARA MUNICIPAL DE SÃO JOÃO DO SABUGI – RN</w:t>
    </w:r>
  </w:p>
  <w:p w:rsidR="0039602A" w:rsidRDefault="008F17AA">
    <w:pPr>
      <w:spacing w:line="240" w:lineRule="auto"/>
      <w:ind w:left="-567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CASA LEGISLATIVA APRÍGIO PEREIRA DE ARAÚJO</w:t>
    </w:r>
  </w:p>
  <w:p w:rsidR="0039602A" w:rsidRDefault="008F17AA">
    <w:pPr>
      <w:tabs>
        <w:tab w:val="center" w:pos="4419"/>
        <w:tab w:val="right" w:pos="8838"/>
      </w:tabs>
      <w:spacing w:line="240" w:lineRule="auto"/>
      <w:ind w:left="-567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CNPJ: 08.221.145/0001-24</w:t>
    </w:r>
  </w:p>
  <w:p w:rsidR="0039602A" w:rsidRDefault="008F17AA">
    <w:pPr>
      <w:spacing w:line="240" w:lineRule="auto"/>
      <w:ind w:left="-567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E-MAIL: camaramunicipal-sjs@hotmail.com – Site: saojoaodosabugi.rn.leg.br</w:t>
    </w:r>
  </w:p>
  <w:p w:rsidR="0039602A" w:rsidRDefault="008F17AA">
    <w:pPr>
      <w:spacing w:line="240" w:lineRule="auto"/>
      <w:ind w:left="-283"/>
      <w:jc w:val="center"/>
    </w:pPr>
    <w:r>
      <w:rPr>
        <w:rFonts w:ascii="Times New Roman" w:eastAsia="Times New Roman" w:hAnsi="Times New Roman" w:cs="Times New Roman"/>
        <w:b/>
        <w:sz w:val="20"/>
        <w:szCs w:val="20"/>
      </w:rPr>
      <w:t>R</w:t>
    </w:r>
    <w:r>
      <w:rPr>
        <w:rFonts w:ascii="Times New Roman" w:eastAsia="Times New Roman" w:hAnsi="Times New Roman" w:cs="Times New Roman"/>
        <w:b/>
        <w:noProof/>
        <w:sz w:val="20"/>
        <w:szCs w:val="20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margin">
            <wp:posOffset>1146427</wp:posOffset>
          </wp:positionH>
          <wp:positionV relativeFrom="page">
            <wp:posOffset>10448925</wp:posOffset>
          </wp:positionV>
          <wp:extent cx="3097530" cy="1742240"/>
          <wp:effectExtent l="0" t="0" r="0" b="0"/>
          <wp:wrapNone/>
          <wp:docPr id="1" name="image1.png" descr="LOGO-CÂMARA-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CÂMARA-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97530" cy="1742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0"/>
        <w:szCs w:val="20"/>
      </w:rPr>
      <w:t>ua Prof. Manoel Martiniano, 150, Centro, São João do Sabugi/RN, CEP:</w:t>
    </w:r>
    <w:r>
      <w:rPr>
        <w:rFonts w:ascii="Times New Roman" w:eastAsia="Times New Roman" w:hAnsi="Times New Roman" w:cs="Times New Roman"/>
        <w:b/>
        <w:sz w:val="20"/>
        <w:szCs w:val="20"/>
      </w:rPr>
      <w:t xml:space="preserve"> 59.310-000 – Tel. (84) 9 9905-9553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275AC"/>
    <w:multiLevelType w:val="multilevel"/>
    <w:tmpl w:val="2272E2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0B90A87"/>
    <w:multiLevelType w:val="multilevel"/>
    <w:tmpl w:val="1A404A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26F67328"/>
    <w:multiLevelType w:val="multilevel"/>
    <w:tmpl w:val="3CACE6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4EEB6628"/>
    <w:multiLevelType w:val="multilevel"/>
    <w:tmpl w:val="B6E640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5DCE7190"/>
    <w:multiLevelType w:val="multilevel"/>
    <w:tmpl w:val="EC5AC2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68B53F47"/>
    <w:multiLevelType w:val="multilevel"/>
    <w:tmpl w:val="A7E6A3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6C897F8A"/>
    <w:multiLevelType w:val="multilevel"/>
    <w:tmpl w:val="64B28E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712D24C3"/>
    <w:multiLevelType w:val="multilevel"/>
    <w:tmpl w:val="25CA1F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75743A8A"/>
    <w:multiLevelType w:val="multilevel"/>
    <w:tmpl w:val="2438E7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2A"/>
    <w:rsid w:val="00133F63"/>
    <w:rsid w:val="0039602A"/>
    <w:rsid w:val="008F17AA"/>
    <w:rsid w:val="00C21665"/>
    <w:rsid w:val="00EF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48B5A-0D08-40AE-B4B9-A95ED276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216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1665"/>
  </w:style>
  <w:style w:type="paragraph" w:styleId="Rodap">
    <w:name w:val="footer"/>
    <w:basedOn w:val="Normal"/>
    <w:link w:val="RodapChar"/>
    <w:uiPriority w:val="99"/>
    <w:unhideWhenUsed/>
    <w:rsid w:val="00C216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1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674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4</cp:revision>
  <dcterms:created xsi:type="dcterms:W3CDTF">2025-05-14T11:53:00Z</dcterms:created>
  <dcterms:modified xsi:type="dcterms:W3CDTF">2025-05-14T12:02:00Z</dcterms:modified>
</cp:coreProperties>
</file>