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A6497">
        <w:rPr>
          <w:b/>
          <w:u w:val="single"/>
        </w:rPr>
        <w:t xml:space="preserve"> 012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DA6488">
        <w:t>ao</w:t>
      </w:r>
      <w:r w:rsidR="007A6497">
        <w:t xml:space="preserve"> Secretário Municipal de Cultura, solicitando o contrato das bandas, palco com som e iluminação e banheiros.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A6497">
        <w:rPr>
          <w:color w:val="000000"/>
        </w:rPr>
        <w:t>06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A649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2025-03-06T14:40:00Z</dcterms:created>
  <dcterms:modified xsi:type="dcterms:W3CDTF">2025-03-06T14:40:00Z</dcterms:modified>
</cp:coreProperties>
</file>