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5B23C0">
        <w:rPr>
          <w:b/>
          <w:u w:val="single"/>
        </w:rPr>
        <w:t>1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5B23C0">
        <w:t xml:space="preserve">io ao Governo do Estado e ao Secretário Estadual de Recursos Hídricos, solicitando </w:t>
      </w:r>
      <w:r w:rsidR="000076C2">
        <w:t>que faça a limpeza nas imediações da Barragem Carnaúba, para que não prejudique o fluxo de água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076C2">
        <w:rPr>
          <w:color w:val="000000"/>
        </w:rPr>
        <w:t>11</w:t>
      </w:r>
      <w:r w:rsidR="00C85187">
        <w:rPr>
          <w:color w:val="000000"/>
        </w:rPr>
        <w:t xml:space="preserve"> de </w:t>
      </w:r>
      <w:r w:rsidR="000076C2">
        <w:rPr>
          <w:color w:val="000000"/>
        </w:rPr>
        <w:t>setembro</w:t>
      </w:r>
      <w:bookmarkStart w:id="0" w:name="_GoBack"/>
      <w:bookmarkEnd w:id="0"/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76680">
        <w:rPr>
          <w:b/>
          <w:color w:val="000000"/>
        </w:rPr>
        <w:t xml:space="preserve">    </w:t>
      </w:r>
      <w:r w:rsidR="00962660">
        <w:rPr>
          <w:b/>
          <w:color w:val="000000"/>
        </w:rPr>
        <w:t xml:space="preserve">  </w:t>
      </w:r>
      <w:r w:rsidR="005B23C0"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2025-09-11T14:08:00Z</dcterms:created>
  <dcterms:modified xsi:type="dcterms:W3CDTF">2025-09-11T14:08:00Z</dcterms:modified>
</cp:coreProperties>
</file>