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r w:rsidR="00195D7E" w:rsidRPr="00015CEE">
        <w:rPr>
          <w:rFonts w:ascii="Arial" w:hAnsi="Arial" w:cs="Arial"/>
          <w:iCs/>
          <w:sz w:val="24"/>
        </w:rPr>
        <w:t>Nº.</w:t>
      </w:r>
      <w:r w:rsidRPr="00015CEE">
        <w:rPr>
          <w:rFonts w:ascii="Arial" w:hAnsi="Arial" w:cs="Arial"/>
          <w:iCs/>
          <w:sz w:val="24"/>
        </w:rPr>
        <w:t xml:space="preserve"> </w:t>
      </w:r>
      <w:r w:rsidR="001C2061" w:rsidRPr="00015CEE">
        <w:rPr>
          <w:rFonts w:ascii="Arial" w:hAnsi="Arial" w:cs="Arial"/>
          <w:iCs/>
          <w:sz w:val="24"/>
        </w:rPr>
        <w:t>0</w:t>
      </w:r>
      <w:r w:rsidR="00BE6AE7" w:rsidRPr="00015CEE">
        <w:rPr>
          <w:rFonts w:ascii="Arial" w:hAnsi="Arial" w:cs="Arial"/>
          <w:iCs/>
          <w:sz w:val="24"/>
        </w:rPr>
        <w:t>1</w:t>
      </w:r>
      <w:r w:rsidR="005653B4">
        <w:rPr>
          <w:rFonts w:ascii="Arial" w:hAnsi="Arial" w:cs="Arial"/>
          <w:iCs/>
          <w:sz w:val="24"/>
        </w:rPr>
        <w:t>4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8721CC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>AQUISIÇÃO DE TELEFONES</w:t>
      </w:r>
      <w:r w:rsidR="00015CEE">
        <w:rPr>
          <w:rFonts w:ascii="Arial" w:hAnsi="Arial" w:cs="Arial"/>
          <w:sz w:val="24"/>
        </w:rPr>
        <w:t>.</w:t>
      </w:r>
      <w:r w:rsidR="00BE6AE7" w:rsidRPr="00015CEE">
        <w:rPr>
          <w:rFonts w:ascii="Arial" w:hAnsi="Arial" w:cs="Arial"/>
          <w:sz w:val="24"/>
        </w:rPr>
        <w:t xml:space="preserve">  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8721C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IZABEL FERNANDES CAVALCANTI &amp; CIA LTDA - EPP</w:t>
      </w:r>
      <w:r w:rsidR="0081441E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9F36B7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ENTREGA </w:t>
      </w:r>
      <w:r w:rsidR="008721CC">
        <w:rPr>
          <w:rFonts w:ascii="Arial" w:hAnsi="Arial" w:cs="Arial"/>
          <w:sz w:val="24"/>
        </w:rPr>
        <w:t>IMEDIATA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81441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81441E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R$ </w:t>
      </w:r>
      <w:r w:rsidR="008721CC">
        <w:rPr>
          <w:rFonts w:ascii="Arial" w:hAnsi="Arial" w:cs="Arial"/>
          <w:sz w:val="24"/>
        </w:rPr>
        <w:t>108</w:t>
      </w:r>
      <w:r w:rsidR="0081441E" w:rsidRPr="0081441E">
        <w:rPr>
          <w:rFonts w:ascii="Arial" w:hAnsi="Arial" w:cs="Arial"/>
          <w:sz w:val="24"/>
        </w:rPr>
        <w:t>,00</w:t>
      </w:r>
    </w:p>
    <w:p w:rsidR="00BF153C" w:rsidRPr="0081441E" w:rsidRDefault="00BF153C" w:rsidP="001B269E">
      <w:pPr>
        <w:jc w:val="center"/>
        <w:rPr>
          <w:rFonts w:ascii="Arial" w:hAnsi="Arial" w:cs="Arial"/>
          <w:sz w:val="24"/>
        </w:rPr>
      </w:pPr>
      <w:r w:rsidRPr="0081441E">
        <w:rPr>
          <w:rFonts w:ascii="Arial" w:hAnsi="Arial" w:cs="Arial"/>
          <w:sz w:val="24"/>
        </w:rPr>
        <w:t xml:space="preserve"> </w:t>
      </w:r>
      <w:r w:rsidRPr="0081441E">
        <w:rPr>
          <w:rFonts w:ascii="Arial" w:hAnsi="Arial" w:cs="Arial"/>
          <w:bCs w:val="0"/>
          <w:i w:val="0"/>
          <w:iCs/>
          <w:sz w:val="24"/>
        </w:rPr>
        <w:t>(</w:t>
      </w:r>
      <w:r w:rsidR="008721CC">
        <w:rPr>
          <w:rFonts w:ascii="Arial" w:hAnsi="Arial" w:cs="Arial"/>
          <w:bCs w:val="0"/>
          <w:i w:val="0"/>
          <w:iCs/>
          <w:sz w:val="24"/>
        </w:rPr>
        <w:t>CENTO E OITO</w:t>
      </w:r>
      <w:r w:rsidR="0081441E" w:rsidRPr="0081441E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81441E">
        <w:rPr>
          <w:rFonts w:ascii="Arial" w:hAnsi="Arial" w:cs="Arial"/>
          <w:sz w:val="24"/>
        </w:rPr>
        <w:t>)</w:t>
      </w:r>
    </w:p>
    <w:p w:rsidR="00BF153C" w:rsidRPr="0081441E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1441E">
        <w:rPr>
          <w:rFonts w:ascii="Arial" w:hAnsi="Arial" w:cs="Arial"/>
          <w:b w:val="0"/>
          <w:sz w:val="24"/>
          <w:szCs w:val="24"/>
        </w:rPr>
        <w:t>VALOR</w:t>
      </w:r>
      <w:r w:rsidR="00BC19BB" w:rsidRPr="0081441E">
        <w:rPr>
          <w:rFonts w:ascii="Arial" w:hAnsi="Arial" w:cs="Arial"/>
          <w:b w:val="0"/>
          <w:sz w:val="24"/>
          <w:szCs w:val="24"/>
        </w:rPr>
        <w:t xml:space="preserve"> TOTAL</w:t>
      </w:r>
      <w:r w:rsidRPr="0081441E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 w:rsidRPr="00015CEE">
        <w:rPr>
          <w:rFonts w:ascii="Arial" w:hAnsi="Arial" w:cs="Arial"/>
          <w:bCs w:val="0"/>
          <w:sz w:val="24"/>
        </w:rPr>
        <w:t>DISPENSA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r w:rsidR="008721CC">
        <w:rPr>
          <w:rFonts w:ascii="Arial" w:hAnsi="Arial" w:cs="Arial"/>
          <w:b w:val="0"/>
          <w:i w:val="0"/>
          <w:sz w:val="24"/>
        </w:rPr>
        <w:t xml:space="preserve">03 </w:t>
      </w:r>
      <w:r w:rsidR="0026599E" w:rsidRPr="00015CEE">
        <w:rPr>
          <w:rFonts w:ascii="Arial" w:hAnsi="Arial" w:cs="Arial"/>
          <w:b w:val="0"/>
          <w:i w:val="0"/>
          <w:sz w:val="24"/>
        </w:rPr>
        <w:t xml:space="preserve">de </w:t>
      </w:r>
      <w:r w:rsidR="008721CC">
        <w:rPr>
          <w:rFonts w:ascii="Arial" w:hAnsi="Arial" w:cs="Arial"/>
          <w:b w:val="0"/>
          <w:i w:val="0"/>
          <w:sz w:val="24"/>
        </w:rPr>
        <w:t>fevereiro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015CEE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lastRenderedPageBreak/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BE6AE7" w:rsidRPr="00015CEE">
        <w:rPr>
          <w:rFonts w:ascii="Arial" w:hAnsi="Arial" w:cs="Arial"/>
          <w:b/>
          <w:iCs/>
        </w:rPr>
        <w:t>1</w:t>
      </w:r>
      <w:r w:rsidR="005653B4">
        <w:rPr>
          <w:rFonts w:ascii="Arial" w:hAnsi="Arial" w:cs="Arial"/>
          <w:b/>
          <w:iCs/>
        </w:rPr>
        <w:t>4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  <w:r w:rsidR="001B269E" w:rsidRPr="00015CEE">
        <w:rPr>
          <w:rFonts w:ascii="Arial" w:hAnsi="Arial" w:cs="Arial"/>
          <w:b/>
          <w:iCs/>
        </w:rPr>
        <w:t xml:space="preserve">      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015CEE">
        <w:rPr>
          <w:rFonts w:ascii="Arial" w:hAnsi="Arial" w:cs="Arial"/>
          <w:iCs/>
        </w:rPr>
        <w:t>São João do Sabugi</w:t>
      </w:r>
      <w:r w:rsidR="00BF153C" w:rsidRPr="00015CEE">
        <w:rPr>
          <w:rFonts w:ascii="Arial" w:hAnsi="Arial" w:cs="Arial"/>
          <w:iCs/>
        </w:rPr>
        <w:t xml:space="preserve">/RN, </w:t>
      </w:r>
      <w:r w:rsidR="00602EDB">
        <w:rPr>
          <w:rFonts w:ascii="Arial" w:hAnsi="Arial" w:cs="Arial"/>
          <w:iCs/>
        </w:rPr>
        <w:t>30</w:t>
      </w:r>
      <w:r w:rsidR="0026599E" w:rsidRPr="00015CEE">
        <w:rPr>
          <w:rFonts w:ascii="Arial" w:hAnsi="Arial" w:cs="Arial"/>
          <w:iCs/>
        </w:rPr>
        <w:t xml:space="preserve"> de janeiro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015CEE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015CEE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015CEE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602EDB">
        <w:rPr>
          <w:rFonts w:ascii="Arial" w:hAnsi="Arial" w:cs="Arial"/>
          <w:bCs w:val="0"/>
          <w:i w:val="0"/>
          <w:iCs/>
          <w:sz w:val="24"/>
        </w:rPr>
        <w:t xml:space="preserve">AQUISIÇÃO DE </w:t>
      </w:r>
      <w:proofErr w:type="gramStart"/>
      <w:r w:rsidR="00602EDB">
        <w:rPr>
          <w:rFonts w:ascii="Arial" w:hAnsi="Arial" w:cs="Arial"/>
          <w:bCs w:val="0"/>
          <w:i w:val="0"/>
          <w:iCs/>
          <w:sz w:val="24"/>
        </w:rPr>
        <w:t>DOIS APARELHO</w:t>
      </w:r>
      <w:proofErr w:type="gramEnd"/>
      <w:r w:rsidR="00602EDB">
        <w:rPr>
          <w:rFonts w:ascii="Arial" w:hAnsi="Arial" w:cs="Arial"/>
          <w:bCs w:val="0"/>
          <w:i w:val="0"/>
          <w:iCs/>
          <w:sz w:val="24"/>
        </w:rPr>
        <w:t xml:space="preserve"> DE TELEFONE;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Default="009B4B01" w:rsidP="00015CEE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 xml:space="preserve">              </w:t>
      </w:r>
      <w:r w:rsidR="00043490"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="00043490"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="00043490" w:rsidRPr="00015CEE">
        <w:rPr>
          <w:rFonts w:ascii="Arial" w:hAnsi="Arial" w:cs="Arial"/>
          <w:sz w:val="24"/>
        </w:rPr>
        <w:t xml:space="preserve"> a Vossa Excelência,</w:t>
      </w:r>
      <w:r w:rsidR="00BF153C" w:rsidRPr="00015CEE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D777A2" w:rsidRPr="00015CEE">
        <w:rPr>
          <w:rFonts w:ascii="Arial" w:hAnsi="Arial" w:cs="Arial"/>
          <w:sz w:val="24"/>
        </w:rPr>
        <w:t xml:space="preserve"> </w:t>
      </w:r>
      <w:r w:rsidR="00602EDB">
        <w:rPr>
          <w:rFonts w:ascii="Arial" w:hAnsi="Arial" w:cs="Arial"/>
          <w:b/>
          <w:bCs/>
          <w:color w:val="000000"/>
          <w:sz w:val="24"/>
        </w:rPr>
        <w:t>IZABEL FERNANDES CAVALCANTI &amp; CIA LTDA - EPP</w:t>
      </w:r>
      <w:r w:rsidR="00CD4293" w:rsidRPr="00015CEE">
        <w:rPr>
          <w:rFonts w:ascii="Arial" w:hAnsi="Arial" w:cs="Arial"/>
          <w:sz w:val="24"/>
        </w:rPr>
        <w:t>, inscrit</w:t>
      </w:r>
      <w:r w:rsidR="00015CEE">
        <w:rPr>
          <w:rFonts w:ascii="Arial" w:hAnsi="Arial" w:cs="Arial"/>
          <w:sz w:val="24"/>
        </w:rPr>
        <w:t>a</w:t>
      </w:r>
      <w:r w:rsidR="00CD4293" w:rsidRPr="00015CEE">
        <w:rPr>
          <w:rFonts w:ascii="Arial" w:hAnsi="Arial" w:cs="Arial"/>
          <w:sz w:val="24"/>
        </w:rPr>
        <w:t xml:space="preserve"> no Cadastro Nacional de Pessoas </w:t>
      </w:r>
      <w:r w:rsidR="00015CEE">
        <w:rPr>
          <w:rFonts w:ascii="Arial" w:hAnsi="Arial" w:cs="Arial"/>
          <w:sz w:val="24"/>
        </w:rPr>
        <w:t>Jurídica</w:t>
      </w:r>
      <w:r w:rsidR="00CD4293" w:rsidRPr="00015CEE">
        <w:rPr>
          <w:rFonts w:ascii="Arial" w:hAnsi="Arial" w:cs="Arial"/>
          <w:sz w:val="24"/>
        </w:rPr>
        <w:t xml:space="preserve"> sob o nº </w:t>
      </w:r>
      <w:r w:rsidR="00602EDB">
        <w:rPr>
          <w:rFonts w:ascii="Arial" w:hAnsi="Arial" w:cs="Arial"/>
          <w:b/>
          <w:bCs/>
          <w:color w:val="000000"/>
          <w:sz w:val="24"/>
        </w:rPr>
        <w:t>24.581.043/0001-24</w:t>
      </w:r>
      <w:r w:rsidR="00CD4293" w:rsidRPr="00015CEE">
        <w:rPr>
          <w:rFonts w:ascii="Arial" w:hAnsi="Arial" w:cs="Arial"/>
          <w:sz w:val="24"/>
        </w:rPr>
        <w:t>,</w:t>
      </w:r>
      <w:r w:rsidR="000B54C0" w:rsidRPr="00015CEE">
        <w:rPr>
          <w:rFonts w:ascii="Arial" w:hAnsi="Arial" w:cs="Arial"/>
          <w:sz w:val="24"/>
        </w:rPr>
        <w:t xml:space="preserve"> </w:t>
      </w:r>
      <w:r w:rsidR="00015CEE">
        <w:rPr>
          <w:rFonts w:ascii="Arial" w:hAnsi="Arial" w:cs="Arial"/>
          <w:sz w:val="24"/>
        </w:rPr>
        <w:t xml:space="preserve">com sede </w:t>
      </w:r>
      <w:r w:rsidR="00CD4293" w:rsidRPr="00015CEE">
        <w:rPr>
          <w:rFonts w:ascii="Arial" w:hAnsi="Arial" w:cs="Arial"/>
          <w:sz w:val="24"/>
        </w:rPr>
        <w:t xml:space="preserve">na </w:t>
      </w:r>
      <w:r w:rsidR="00602EDB">
        <w:rPr>
          <w:rFonts w:ascii="Arial" w:hAnsi="Arial" w:cs="Arial"/>
          <w:b/>
          <w:bCs/>
          <w:color w:val="000000"/>
          <w:sz w:val="24"/>
        </w:rPr>
        <w:t xml:space="preserve">AV. </w:t>
      </w:r>
      <w:proofErr w:type="spellStart"/>
      <w:r w:rsidR="00602EDB">
        <w:rPr>
          <w:rFonts w:ascii="Arial" w:hAnsi="Arial" w:cs="Arial"/>
          <w:b/>
          <w:bCs/>
          <w:color w:val="000000"/>
          <w:sz w:val="24"/>
        </w:rPr>
        <w:t>Honorio</w:t>
      </w:r>
      <w:proofErr w:type="spellEnd"/>
      <w:r w:rsidR="00602EDB">
        <w:rPr>
          <w:rFonts w:ascii="Arial" w:hAnsi="Arial" w:cs="Arial"/>
          <w:b/>
          <w:bCs/>
          <w:color w:val="000000"/>
          <w:sz w:val="24"/>
        </w:rPr>
        <w:t xml:space="preserve"> Maciel</w:t>
      </w:r>
      <w:r w:rsidR="004E4DDF" w:rsidRPr="00015CEE">
        <w:rPr>
          <w:rFonts w:ascii="Arial" w:hAnsi="Arial" w:cs="Arial"/>
          <w:b/>
          <w:bCs/>
          <w:color w:val="000000"/>
          <w:sz w:val="24"/>
        </w:rPr>
        <w:t xml:space="preserve">, </w:t>
      </w:r>
      <w:r w:rsidR="000F44B7" w:rsidRPr="00015CEE">
        <w:rPr>
          <w:rFonts w:ascii="Arial" w:hAnsi="Arial" w:cs="Arial"/>
          <w:sz w:val="24"/>
        </w:rPr>
        <w:t>n</w:t>
      </w:r>
      <w:r w:rsidR="004E4DDF" w:rsidRPr="00015CEE">
        <w:rPr>
          <w:rFonts w:ascii="Arial" w:hAnsi="Arial" w:cs="Arial"/>
          <w:sz w:val="24"/>
        </w:rPr>
        <w:t xml:space="preserve">.º </w:t>
      </w:r>
      <w:r w:rsidR="00602EDB">
        <w:rPr>
          <w:rFonts w:ascii="Arial" w:hAnsi="Arial" w:cs="Arial"/>
          <w:sz w:val="24"/>
        </w:rPr>
        <w:t>108</w:t>
      </w:r>
      <w:r w:rsidR="001C2061" w:rsidRPr="00015CEE">
        <w:rPr>
          <w:rFonts w:ascii="Arial" w:hAnsi="Arial" w:cs="Arial"/>
          <w:sz w:val="24"/>
        </w:rPr>
        <w:t xml:space="preserve">, </w:t>
      </w:r>
      <w:r w:rsidR="004E4DDF" w:rsidRPr="00015CEE">
        <w:rPr>
          <w:rFonts w:ascii="Arial" w:hAnsi="Arial" w:cs="Arial"/>
          <w:sz w:val="24"/>
        </w:rPr>
        <w:t xml:space="preserve">Bairro </w:t>
      </w:r>
      <w:r w:rsidR="0081441E">
        <w:rPr>
          <w:rFonts w:ascii="Arial" w:hAnsi="Arial" w:cs="Arial"/>
          <w:sz w:val="24"/>
        </w:rPr>
        <w:t>Consolação</w:t>
      </w:r>
      <w:r w:rsidR="00901BE1" w:rsidRPr="00015CEE">
        <w:rPr>
          <w:rFonts w:ascii="Arial" w:hAnsi="Arial" w:cs="Arial"/>
          <w:sz w:val="24"/>
        </w:rPr>
        <w:t xml:space="preserve">, </w:t>
      </w:r>
      <w:r w:rsidR="0081441E">
        <w:rPr>
          <w:rFonts w:ascii="Arial" w:hAnsi="Arial" w:cs="Arial"/>
          <w:sz w:val="24"/>
        </w:rPr>
        <w:t>São Paulo</w:t>
      </w:r>
      <w:r w:rsidR="001C2061" w:rsidRPr="00015CEE">
        <w:rPr>
          <w:rFonts w:ascii="Arial" w:hAnsi="Arial" w:cs="Arial"/>
          <w:sz w:val="24"/>
        </w:rPr>
        <w:t>/</w:t>
      </w:r>
      <w:r w:rsidR="0081441E">
        <w:rPr>
          <w:rFonts w:ascii="Arial" w:hAnsi="Arial" w:cs="Arial"/>
          <w:sz w:val="24"/>
        </w:rPr>
        <w:t>SP</w:t>
      </w:r>
      <w:r w:rsidR="00A32CC0" w:rsidRPr="00015CEE">
        <w:rPr>
          <w:rFonts w:ascii="Arial" w:hAnsi="Arial" w:cs="Arial"/>
          <w:sz w:val="24"/>
        </w:rPr>
        <w:t>,</w:t>
      </w:r>
      <w:r w:rsidR="00D670A4" w:rsidRPr="00015CEE">
        <w:rPr>
          <w:rFonts w:ascii="Arial" w:hAnsi="Arial" w:cs="Arial"/>
          <w:sz w:val="24"/>
        </w:rPr>
        <w:t xml:space="preserve"> com DISPENSA de licitaçã</w:t>
      </w:r>
      <w:r w:rsidR="00CD4293" w:rsidRPr="00015CEE">
        <w:rPr>
          <w:rFonts w:ascii="Arial" w:hAnsi="Arial" w:cs="Arial"/>
          <w:sz w:val="24"/>
        </w:rPr>
        <w:t>o, em virtude do Art. 24, inc. II</w:t>
      </w:r>
      <w:r w:rsidR="00D670A4" w:rsidRPr="00015CEE">
        <w:rPr>
          <w:rFonts w:ascii="Arial" w:hAnsi="Arial" w:cs="Arial"/>
          <w:sz w:val="24"/>
        </w:rPr>
        <w:t xml:space="preserve">, da Lei nº. 8.666/93, </w:t>
      </w:r>
      <w:r w:rsidR="00043490" w:rsidRPr="00015CEE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015CEE">
        <w:rPr>
          <w:rFonts w:ascii="Arial" w:hAnsi="Arial" w:cs="Arial"/>
          <w:sz w:val="24"/>
        </w:rPr>
        <w:t>São João do Sabugi</w:t>
      </w:r>
      <w:r w:rsidR="00363565" w:rsidRPr="00015CEE">
        <w:rPr>
          <w:rFonts w:ascii="Arial" w:hAnsi="Arial" w:cs="Arial"/>
          <w:sz w:val="24"/>
        </w:rPr>
        <w:t>/RN</w:t>
      </w:r>
      <w:r w:rsidR="00A25053" w:rsidRPr="00015CEE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Na oportunidade, certifico que os preços do fornecedor estão dentro dos valores praticados no mercado, conforme apreciado em pesquisa mercadológica realizada in loco.</w:t>
      </w:r>
    </w:p>
    <w:p w:rsidR="00602EDB" w:rsidRPr="00602EDB" w:rsidRDefault="00602EDB" w:rsidP="00602EDB">
      <w:pPr>
        <w:jc w:val="both"/>
        <w:rPr>
          <w:rFonts w:ascii="Arial" w:hAnsi="Arial" w:cs="Arial"/>
          <w:b w:val="0"/>
          <w:i w:val="0"/>
          <w:sz w:val="24"/>
        </w:rPr>
      </w:pP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B24FE0" w:rsidRPr="00015CEE" w:rsidRDefault="00B24FE0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</w:t>
      </w:r>
      <w:r w:rsidR="004154B7" w:rsidRPr="00015CEE">
        <w:rPr>
          <w:rFonts w:ascii="Arial" w:hAnsi="Arial" w:cs="Arial"/>
          <w:sz w:val="24"/>
          <w:szCs w:val="24"/>
        </w:rPr>
        <w:t xml:space="preserve"> </w:t>
      </w:r>
      <w:r w:rsidR="00BF153C" w:rsidRPr="00015CEE">
        <w:rPr>
          <w:rFonts w:ascii="Arial" w:hAnsi="Arial" w:cs="Arial"/>
          <w:sz w:val="24"/>
          <w:szCs w:val="24"/>
        </w:rPr>
        <w:t xml:space="preserve">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33.90.30</w:t>
      </w:r>
      <w:r w:rsidR="009B4B01" w:rsidRPr="00015CEE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 xml:space="preserve"> 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D2172C">
        <w:rPr>
          <w:rFonts w:ascii="Arial" w:hAnsi="Arial" w:cs="Arial"/>
          <w:sz w:val="24"/>
          <w:szCs w:val="24"/>
        </w:rPr>
        <w:t>Material de Consumo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901BE1" w:rsidRPr="00015CEE" w:rsidRDefault="00901BE1" w:rsidP="00EA6C66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Pr="00015CEE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4628AF" w:rsidRPr="00015CEE" w:rsidRDefault="004628AF" w:rsidP="004628AF">
      <w:pPr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3394"/>
        <w:gridCol w:w="1036"/>
        <w:gridCol w:w="1043"/>
        <w:gridCol w:w="1451"/>
      </w:tblGrid>
      <w:tr w:rsidR="004628AF" w:rsidRPr="00015CEE" w:rsidTr="004F7D3A">
        <w:tc>
          <w:tcPr>
            <w:tcW w:w="1817" w:type="dxa"/>
            <w:shd w:val="clear" w:color="auto" w:fill="D9D9D9" w:themeFill="background1" w:themeFillShade="D9"/>
          </w:tcPr>
          <w:p w:rsidR="004628AF" w:rsidRPr="00015CEE" w:rsidRDefault="004628AF" w:rsidP="001B269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6924" w:type="dxa"/>
            <w:gridSpan w:val="4"/>
            <w:shd w:val="clear" w:color="auto" w:fill="D9D9D9" w:themeFill="background1" w:themeFillShade="D9"/>
          </w:tcPr>
          <w:p w:rsidR="004628AF" w:rsidRPr="00015CEE" w:rsidRDefault="00D2172C" w:rsidP="001C206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proofErr w:type="gramStart"/>
            <w:r>
              <w:rPr>
                <w:rFonts w:ascii="Arial" w:hAnsi="Arial" w:cs="Arial"/>
                <w:iCs/>
                <w:szCs w:val="24"/>
              </w:rPr>
              <w:t>Aquisição de 02 (dois) aparelhos telefônico</w:t>
            </w:r>
            <w:proofErr w:type="gramEnd"/>
            <w:r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4628AF" w:rsidRPr="00015CEE" w:rsidTr="004F7D3A">
        <w:tc>
          <w:tcPr>
            <w:tcW w:w="1817" w:type="dxa"/>
            <w:shd w:val="clear" w:color="auto" w:fill="F2F2F2" w:themeFill="background1" w:themeFillShade="F2"/>
          </w:tcPr>
          <w:p w:rsidR="004628AF" w:rsidRPr="00015CEE" w:rsidRDefault="004628AF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6924" w:type="dxa"/>
            <w:gridSpan w:val="4"/>
            <w:shd w:val="clear" w:color="auto" w:fill="F2F2F2" w:themeFill="background1" w:themeFillShade="F2"/>
          </w:tcPr>
          <w:p w:rsidR="004628AF" w:rsidRPr="00015CEE" w:rsidRDefault="004C6276" w:rsidP="004C62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Atender as necessidades e demandas da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/RN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5E0B4E" w:rsidRPr="00015CEE" w:rsidTr="004F7D3A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6924" w:type="dxa"/>
            <w:gridSpan w:val="4"/>
            <w:shd w:val="clear" w:color="auto" w:fill="D9D9D9" w:themeFill="background1" w:themeFillShade="D9"/>
          </w:tcPr>
          <w:p w:rsidR="005E0B4E" w:rsidRPr="00015CEE" w:rsidRDefault="00015CEE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Theme="majorHAnsi" w:hAnsiTheme="majorHAnsi"/>
                <w:iCs/>
              </w:rPr>
              <w:t xml:space="preserve">Necessidade </w:t>
            </w:r>
            <w:r w:rsidR="0081441E">
              <w:rPr>
                <w:rFonts w:asciiTheme="majorHAnsi" w:hAnsiTheme="majorHAnsi"/>
                <w:szCs w:val="24"/>
              </w:rPr>
              <w:t xml:space="preserve">de </w:t>
            </w:r>
            <w:r w:rsidR="00D2172C">
              <w:rPr>
                <w:rFonts w:asciiTheme="majorHAnsi" w:hAnsiTheme="majorHAnsi"/>
                <w:szCs w:val="24"/>
              </w:rPr>
              <w:t xml:space="preserve">comprar </w:t>
            </w:r>
            <w:proofErr w:type="gramStart"/>
            <w:r w:rsidR="00D2172C">
              <w:rPr>
                <w:rFonts w:asciiTheme="majorHAnsi" w:hAnsiTheme="majorHAnsi"/>
                <w:szCs w:val="24"/>
              </w:rPr>
              <w:t>dois aparelhos telefônico para a</w:t>
            </w:r>
            <w:r>
              <w:rPr>
                <w:rFonts w:asciiTheme="majorHAnsi" w:hAnsiTheme="majorHAnsi"/>
                <w:szCs w:val="24"/>
              </w:rPr>
              <w:t xml:space="preserve"> Câmara</w:t>
            </w:r>
            <w:r w:rsidR="0081441E">
              <w:rPr>
                <w:rFonts w:asciiTheme="majorHAnsi" w:hAnsiTheme="majorHAnsi"/>
                <w:szCs w:val="24"/>
              </w:rPr>
              <w:t xml:space="preserve"> Municipal, </w:t>
            </w:r>
            <w:r w:rsidR="00D2172C">
              <w:rPr>
                <w:rFonts w:asciiTheme="majorHAnsi" w:hAnsiTheme="majorHAnsi"/>
                <w:szCs w:val="24"/>
              </w:rPr>
              <w:t>tendo em vista</w:t>
            </w:r>
            <w:proofErr w:type="gramEnd"/>
            <w:r w:rsidR="00D2172C">
              <w:rPr>
                <w:rFonts w:asciiTheme="majorHAnsi" w:hAnsiTheme="majorHAnsi"/>
                <w:szCs w:val="24"/>
              </w:rPr>
              <w:t xml:space="preserve"> que o aparelho atual esta sem funcionar</w:t>
            </w:r>
            <w:r w:rsidR="0081441E"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4F7D3A" w:rsidRPr="00015CEE" w:rsidTr="004F7D3A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Especificação </w:t>
            </w:r>
            <w:proofErr w:type="gramStart"/>
            <w:r w:rsidRPr="00015CEE">
              <w:rPr>
                <w:rFonts w:ascii="Arial" w:hAnsi="Arial" w:cs="Arial"/>
                <w:b/>
                <w:iCs/>
                <w:szCs w:val="24"/>
              </w:rPr>
              <w:t xml:space="preserve">dos </w:t>
            </w:r>
            <w:r>
              <w:rPr>
                <w:rFonts w:ascii="Arial" w:hAnsi="Arial" w:cs="Arial"/>
                <w:b/>
                <w:iCs/>
                <w:szCs w:val="24"/>
              </w:rPr>
              <w:t>Material</w:t>
            </w:r>
            <w:proofErr w:type="gramEnd"/>
            <w:r>
              <w:rPr>
                <w:rFonts w:ascii="Arial" w:hAnsi="Arial" w:cs="Arial"/>
                <w:b/>
                <w:iCs/>
                <w:szCs w:val="24"/>
              </w:rPr>
              <w:t>.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Descrição 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D2172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Quant.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Valor Unitário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Valor Total</w:t>
            </w:r>
          </w:p>
        </w:tc>
      </w:tr>
      <w:tr w:rsidR="004F7D3A" w:rsidRPr="00015CEE" w:rsidTr="004F7D3A">
        <w:tc>
          <w:tcPr>
            <w:tcW w:w="1817" w:type="dxa"/>
            <w:shd w:val="clear" w:color="auto" w:fill="D9D9D9" w:themeFill="background1" w:themeFillShade="D9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4F7D3A" w:rsidP="00A349A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Compra de </w:t>
            </w:r>
            <w:proofErr w:type="gramStart"/>
            <w:r>
              <w:rPr>
                <w:rFonts w:ascii="Arial" w:hAnsi="Arial" w:cs="Arial"/>
                <w:b/>
                <w:i/>
                <w:iCs/>
                <w:szCs w:val="24"/>
              </w:rPr>
              <w:t>dois aparelhos telefônico</w:t>
            </w:r>
            <w:proofErr w:type="gramEnd"/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iCs/>
                <w:szCs w:val="24"/>
              </w:rPr>
              <w:t>keo</w:t>
            </w:r>
            <w:proofErr w:type="spellEnd"/>
            <w:r>
              <w:rPr>
                <w:rFonts w:ascii="Arial" w:hAnsi="Arial" w:cs="Arial"/>
                <w:b/>
                <w:i/>
                <w:iCs/>
                <w:szCs w:val="24"/>
              </w:rPr>
              <w:t xml:space="preserve"> k 103.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0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54,00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108,00</w:t>
            </w:r>
          </w:p>
        </w:tc>
      </w:tr>
      <w:tr w:rsidR="004F7D3A" w:rsidRPr="00015CEE" w:rsidTr="004A5DF7">
        <w:tc>
          <w:tcPr>
            <w:tcW w:w="1817" w:type="dxa"/>
            <w:shd w:val="clear" w:color="auto" w:fill="F2F2F2" w:themeFill="background1" w:themeFillShade="F2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  <w:tc>
          <w:tcPr>
            <w:tcW w:w="207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Total 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7D3A" w:rsidRPr="00015CEE" w:rsidRDefault="004F7D3A" w:rsidP="004F7D3A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108,00</w:t>
            </w:r>
          </w:p>
        </w:tc>
      </w:tr>
      <w:tr w:rsidR="004F7D3A" w:rsidRPr="00015CEE" w:rsidTr="00CA757D">
        <w:trPr>
          <w:gridAfter w:val="4"/>
          <w:wAfter w:w="6924" w:type="dxa"/>
        </w:trPr>
        <w:tc>
          <w:tcPr>
            <w:tcW w:w="1817" w:type="dxa"/>
            <w:shd w:val="clear" w:color="auto" w:fill="D9D9D9" w:themeFill="background1" w:themeFillShade="D9"/>
          </w:tcPr>
          <w:p w:rsidR="004F7D3A" w:rsidRPr="00015CEE" w:rsidRDefault="004F7D3A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</w:tr>
      <w:tr w:rsidR="005E0B4E" w:rsidRPr="00015CEE" w:rsidTr="004F7D3A">
        <w:tc>
          <w:tcPr>
            <w:tcW w:w="1817" w:type="dxa"/>
            <w:shd w:val="clear" w:color="auto" w:fill="F2F2F2" w:themeFill="background1" w:themeFillShade="F2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6924" w:type="dxa"/>
            <w:gridSpan w:val="4"/>
            <w:shd w:val="clear" w:color="auto" w:fill="F2F2F2" w:themeFill="background1" w:themeFillShade="F2"/>
          </w:tcPr>
          <w:p w:rsidR="005E0B4E" w:rsidRPr="00656DED" w:rsidRDefault="005E0B4E" w:rsidP="00656DE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</w:tr>
      <w:tr w:rsidR="005E0B4E" w:rsidRPr="00015CEE" w:rsidTr="004F7D3A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6924" w:type="dxa"/>
            <w:gridSpan w:val="4"/>
            <w:shd w:val="clear" w:color="auto" w:fill="D9D9D9" w:themeFill="background1" w:themeFillShade="D9"/>
          </w:tcPr>
          <w:p w:rsidR="005E0B4E" w:rsidRPr="00015CEE" w:rsidRDefault="005E0B4E" w:rsidP="0016407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</w:tr>
      <w:tr w:rsidR="005E0B4E" w:rsidRPr="00015CEE" w:rsidTr="004F7D3A">
        <w:tc>
          <w:tcPr>
            <w:tcW w:w="1817" w:type="dxa"/>
            <w:shd w:val="clear" w:color="auto" w:fill="F2F2F2" w:themeFill="background1" w:themeFillShade="F2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6924" w:type="dxa"/>
            <w:gridSpan w:val="4"/>
            <w:shd w:val="clear" w:color="auto" w:fill="F2F2F2" w:themeFill="background1" w:themeFillShade="F2"/>
          </w:tcPr>
          <w:p w:rsidR="005E0B4E" w:rsidRPr="00015CEE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</w:tr>
      <w:tr w:rsidR="005E0B4E" w:rsidRPr="00015CEE" w:rsidTr="004F7D3A">
        <w:tc>
          <w:tcPr>
            <w:tcW w:w="1817" w:type="dxa"/>
            <w:shd w:val="clear" w:color="auto" w:fill="D9D9D9" w:themeFill="background1" w:themeFillShade="D9"/>
          </w:tcPr>
          <w:p w:rsidR="005E0B4E" w:rsidRPr="00015CEE" w:rsidRDefault="005E0B4E" w:rsidP="00FA23B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6924" w:type="dxa"/>
            <w:gridSpan w:val="4"/>
            <w:shd w:val="clear" w:color="auto" w:fill="D9D9D9" w:themeFill="background1" w:themeFillShade="D9"/>
          </w:tcPr>
          <w:p w:rsidR="005E0B4E" w:rsidRPr="00015CEE" w:rsidRDefault="005E0B4E" w:rsidP="00B47AF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</w:tr>
    </w:tbl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São João do </w:t>
      </w:r>
      <w:proofErr w:type="gramStart"/>
      <w:r>
        <w:rPr>
          <w:rFonts w:ascii="Arial" w:hAnsi="Arial" w:cs="Arial"/>
          <w:sz w:val="24"/>
        </w:rPr>
        <w:t>Sabugi-RN</w:t>
      </w:r>
      <w:proofErr w:type="gramEnd"/>
      <w:r>
        <w:rPr>
          <w:rFonts w:ascii="Arial" w:hAnsi="Arial" w:cs="Arial"/>
          <w:sz w:val="24"/>
        </w:rPr>
        <w:t>, 30 de janeiro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Pr="00015CEE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Pr="00015CEE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D271B8" w:rsidRDefault="00D271B8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4F7D3A" w:rsidRDefault="004F7D3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4F7D3A" w:rsidRDefault="004F7D3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4F7D3A" w:rsidRDefault="004F7D3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16407A" w:rsidRPr="00015CEE" w:rsidRDefault="0016407A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  <w:r w:rsidRPr="00015CEE">
        <w:rPr>
          <w:rFonts w:ascii="Arial" w:hAnsi="Arial" w:cs="Arial"/>
          <w:b/>
        </w:rPr>
        <w:t xml:space="preserve"> 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r w:rsidRPr="00015CEE">
        <w:rPr>
          <w:rFonts w:ascii="Arial" w:hAnsi="Arial" w:cs="Arial"/>
          <w:b/>
        </w:rPr>
        <w:t>ASSUNTO:</w:t>
      </w:r>
      <w:r w:rsidRPr="00015CEE">
        <w:rPr>
          <w:rFonts w:ascii="Arial" w:hAnsi="Arial" w:cs="Arial"/>
        </w:rPr>
        <w:t xml:space="preserve"> </w:t>
      </w:r>
      <w:r w:rsidR="004F7D3A">
        <w:rPr>
          <w:rFonts w:ascii="Arial" w:hAnsi="Arial" w:cs="Arial"/>
          <w:iCs/>
        </w:rPr>
        <w:t>AQUISIÇÃO DE DOIS (02) APARELHOS TELEFONICO.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</w:t>
      </w:r>
      <w:proofErr w:type="gramStart"/>
      <w:r w:rsidRPr="004F7D3A">
        <w:rPr>
          <w:rFonts w:ascii="Arial" w:hAnsi="Arial" w:cs="Arial"/>
        </w:rPr>
        <w:t>a aquisição de dois telefones destinado</w:t>
      </w:r>
      <w:proofErr w:type="gramEnd"/>
      <w:r w:rsidRPr="004F7D3A">
        <w:rPr>
          <w:rFonts w:ascii="Arial" w:hAnsi="Arial" w:cs="Arial"/>
        </w:rPr>
        <w:t xml:space="preserve"> 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Determino que sejam os presentes autos encaminhados também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015CEE">
        <w:rPr>
          <w:rFonts w:ascii="Arial" w:hAnsi="Arial" w:cs="Arial"/>
        </w:rPr>
        <w:t>São João do Sabugi</w:t>
      </w:r>
      <w:r w:rsidR="00BF153C" w:rsidRPr="00015CEE">
        <w:rPr>
          <w:rFonts w:ascii="Arial" w:hAnsi="Arial" w:cs="Arial"/>
        </w:rPr>
        <w:t xml:space="preserve">/ RN, </w:t>
      </w:r>
      <w:r w:rsidR="00552B43">
        <w:rPr>
          <w:rFonts w:ascii="Arial" w:hAnsi="Arial" w:cs="Arial"/>
        </w:rPr>
        <w:t>31</w:t>
      </w:r>
      <w:r w:rsidR="0026599E" w:rsidRPr="00015CEE">
        <w:rPr>
          <w:rFonts w:ascii="Arial" w:hAnsi="Arial" w:cs="Arial"/>
        </w:rPr>
        <w:t xml:space="preserve"> de janeiro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Pr="00015CEE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 xml:space="preserve"> 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CD6F7C" w:rsidRDefault="00CD6F7C" w:rsidP="00CD6F7C">
      <w:p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5CEE">
        <w:rPr>
          <w:rFonts w:ascii="Arial" w:hAnsi="Arial" w:cs="Arial"/>
          <w:b w:val="0"/>
          <w:i w:val="0"/>
          <w:sz w:val="24"/>
        </w:rPr>
        <w:t xml:space="preserve">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/RN 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r w:rsidR="00BF153C" w:rsidRPr="00015CEE">
        <w:rPr>
          <w:rFonts w:ascii="Arial" w:hAnsi="Arial" w:cs="Arial"/>
          <w:i w:val="0"/>
          <w:iCs/>
          <w:sz w:val="24"/>
        </w:rPr>
        <w:t xml:space="preserve"> </w:t>
      </w:r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16407A">
        <w:rPr>
          <w:rFonts w:ascii="Arial" w:hAnsi="Arial" w:cs="Arial"/>
          <w:i w:val="0"/>
          <w:iCs/>
          <w:sz w:val="24"/>
        </w:rPr>
        <w:t>1</w:t>
      </w:r>
      <w:r w:rsidR="005653B4">
        <w:rPr>
          <w:rFonts w:ascii="Arial" w:hAnsi="Arial" w:cs="Arial"/>
          <w:i w:val="0"/>
          <w:iCs/>
          <w:sz w:val="24"/>
        </w:rPr>
        <w:t>4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CONSIDERANDO, a necessidade de Aquisição de dois (02) aparelhos telefônicos destinados a Câmara Municipal.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 que o valor da aquisição está amparado pelo Art. 24 da Lei n.º 8.666/93, em seu inciso II, vejamos:</w:t>
      </w:r>
    </w:p>
    <w:p w:rsidR="00552B43" w:rsidRDefault="00552B43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“Art. 24.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 xml:space="preserve"> É Dispensável de Licitação:</w:t>
      </w: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(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....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)</w:t>
      </w:r>
    </w:p>
    <w:p w:rsidR="00552B43" w:rsidRDefault="00552B43" w:rsidP="007F2CAB">
      <w:pPr>
        <w:ind w:left="3686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II – para outros serviços e compras de valor até 10% (dez por cento) do limit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e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previsto na alínea “a”, </w:t>
      </w:r>
      <w:r w:rsidR="007F2CAB" w:rsidRPr="007F2CAB">
        <w:rPr>
          <w:rFonts w:ascii="Arial" w:hAnsi="Arial" w:cs="Arial"/>
          <w:b w:val="0"/>
          <w:i w:val="0"/>
          <w:iCs/>
          <w:sz w:val="24"/>
        </w:rPr>
        <w:t>do inciso II do artigo anterior e para alienações, nos casos previstos nesta Lei, desde que não se refiram a parcelas de um mesmo serviço, compra ou alienação de maior vulto que possa ser realizado de uma só vez.</w:t>
      </w:r>
      <w:proofErr w:type="gramStart"/>
      <w:r w:rsidR="007F2CAB" w:rsidRPr="007F2CAB">
        <w:rPr>
          <w:rFonts w:ascii="Arial" w:hAnsi="Arial" w:cs="Arial"/>
          <w:b w:val="0"/>
          <w:i w:val="0"/>
          <w:iCs/>
          <w:sz w:val="24"/>
        </w:rPr>
        <w:t>”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 xml:space="preserve"> </w:t>
      </w:r>
    </w:p>
    <w:p w:rsidR="000774C0" w:rsidRPr="0016407A" w:rsidRDefault="000774C0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CONSIDERANDO que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a aquisição dos telefones estão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acordo com os preços praticados pelo mercado e o fornecedor goza de idoneidade perante a Administração Pública.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que fica dispensada a licitação para </w:t>
      </w:r>
      <w:proofErr w:type="gramStart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Aquisição de dois (02) telefones destinado</w:t>
      </w:r>
      <w:proofErr w:type="gramEnd"/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a Câmara Municipal, no valor de R$ 108,00 (cento e oito reais), junto a fornecedora IZABEL FERNANDES CAVALCANTI &amp; CIA LTDA – EPP, inscrita no Cadastro Nacional de Pessoa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Jurídica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sob o n.º 24.581.043/0001-76.</w:t>
      </w:r>
    </w:p>
    <w:p w:rsidR="007F2CAB" w:rsidRDefault="007F2CAB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BF153C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3A0686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02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fevereiro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="002C2968"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 xml:space="preserve"> 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5653B4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5653B4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DISPENSA DE LICITAÇÃO, autorizo a contratação e emissão de ordem de compra juntos à empresa IZABEL FERNANDES CAVALCANTI &amp; CIA LTDA – EPP, inscrita no Cadastro Nacional de Pessoa Jurídica sob n.º 24.581.043/0001-76, situada à Av. </w:t>
      </w:r>
      <w:proofErr w:type="spellStart"/>
      <w:r w:rsidRPr="00D07FE6">
        <w:rPr>
          <w:rFonts w:ascii="Arial" w:hAnsi="Arial" w:cs="Arial"/>
          <w:b w:val="0"/>
          <w:bCs w:val="0"/>
          <w:i w:val="0"/>
          <w:sz w:val="24"/>
        </w:rPr>
        <w:t>Honorio</w:t>
      </w:r>
      <w:proofErr w:type="spell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Maciel, n.º 108, Centro, 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>,CEP: 59.310-000.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>
        <w:rPr>
          <w:rFonts w:ascii="Arial" w:hAnsi="Arial" w:cs="Arial"/>
          <w:b w:val="0"/>
          <w:bCs w:val="0"/>
          <w:i w:val="0"/>
          <w:sz w:val="24"/>
        </w:rPr>
        <w:t>03 de fevereiro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5653B4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 – Dispensa de Licitação n.º 01</w:t>
      </w:r>
      <w:r w:rsidR="005653B4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dispensada de licitação a despesa abaixo especificada, cujo objeto é a Aquisição de dois (02) aparelhos telefônico destinado a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</w:t>
      </w:r>
      <w:bookmarkStart w:id="0" w:name="_GoBack"/>
      <w:bookmarkEnd w:id="0"/>
      <w:r w:rsidRPr="0001021A">
        <w:rPr>
          <w:rFonts w:ascii="Arial" w:hAnsi="Arial" w:cs="Arial"/>
          <w:b w:val="0"/>
          <w:i w:val="0"/>
          <w:sz w:val="24"/>
        </w:rPr>
        <w:t xml:space="preserve"> artigo 24, inciso II, 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IZABEL FERNANDES CAVALCANTI &amp; CIA LTDA </w:t>
      </w:r>
      <w:r w:rsidR="0001021A" w:rsidRPr="0001021A">
        <w:rPr>
          <w:rFonts w:ascii="Arial" w:hAnsi="Arial" w:cs="Arial"/>
          <w:b w:val="0"/>
          <w:i w:val="0"/>
          <w:sz w:val="24"/>
        </w:rPr>
        <w:t>–</w:t>
      </w:r>
      <w:r w:rsidRPr="0001021A">
        <w:rPr>
          <w:rFonts w:ascii="Arial" w:hAnsi="Arial" w:cs="Arial"/>
          <w:b w:val="0"/>
          <w:i w:val="0"/>
          <w:sz w:val="24"/>
        </w:rPr>
        <w:t xml:space="preserve"> EPP</w:t>
      </w:r>
      <w:r w:rsidR="0001021A" w:rsidRPr="0001021A">
        <w:rPr>
          <w:rFonts w:ascii="Arial" w:hAnsi="Arial" w:cs="Arial"/>
          <w:b w:val="0"/>
          <w:i w:val="0"/>
          <w:sz w:val="24"/>
        </w:rPr>
        <w:t xml:space="preserve">, 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inscrita no Cadastro Nacional de Pessoa Jurídica sob n.º 24.581.043/0001-76, situada à Av. </w:t>
      </w:r>
      <w:r w:rsidR="00C25B96" w:rsidRPr="0001021A">
        <w:rPr>
          <w:rFonts w:ascii="Arial" w:hAnsi="Arial" w:cs="Arial"/>
          <w:b w:val="0"/>
          <w:bCs w:val="0"/>
          <w:i w:val="0"/>
          <w:sz w:val="24"/>
        </w:rPr>
        <w:t>Honório</w:t>
      </w:r>
      <w:r w:rsidR="0001021A" w:rsidRPr="0001021A">
        <w:rPr>
          <w:rFonts w:ascii="Arial" w:hAnsi="Arial" w:cs="Arial"/>
          <w:b w:val="0"/>
          <w:bCs w:val="0"/>
          <w:i w:val="0"/>
          <w:sz w:val="24"/>
        </w:rPr>
        <w:t xml:space="preserve"> Maciel, n.º 108, Centro, São João do </w:t>
      </w:r>
      <w:proofErr w:type="gramStart"/>
      <w:r w:rsidR="0001021A" w:rsidRPr="0001021A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="0001021A" w:rsidRPr="0001021A">
        <w:rPr>
          <w:rFonts w:ascii="Arial" w:hAnsi="Arial" w:cs="Arial"/>
          <w:b w:val="0"/>
          <w:bCs w:val="0"/>
          <w:i w:val="0"/>
          <w:sz w:val="24"/>
        </w:rPr>
        <w:t>,CEP: 59.310-000, perfazendo o valor total de R$ 108,00 (cento e oito 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>, 03 de fevereiro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Pr="00D07FE6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sectPr w:rsidR="0001021A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   </w:t>
          </w: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17761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1021A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509"/>
    <w:rsid w:val="004154B7"/>
    <w:rsid w:val="00416DE3"/>
    <w:rsid w:val="00454943"/>
    <w:rsid w:val="004628AF"/>
    <w:rsid w:val="004773F0"/>
    <w:rsid w:val="004855C9"/>
    <w:rsid w:val="004C6276"/>
    <w:rsid w:val="004D638C"/>
    <w:rsid w:val="004E4DDF"/>
    <w:rsid w:val="004F7D3A"/>
    <w:rsid w:val="0051519E"/>
    <w:rsid w:val="00523E58"/>
    <w:rsid w:val="005246EC"/>
    <w:rsid w:val="00542626"/>
    <w:rsid w:val="00552B43"/>
    <w:rsid w:val="00560649"/>
    <w:rsid w:val="00561E05"/>
    <w:rsid w:val="005653B4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E03A5"/>
    <w:rsid w:val="006E6DB4"/>
    <w:rsid w:val="006F2D45"/>
    <w:rsid w:val="00712617"/>
    <w:rsid w:val="00717030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60947"/>
    <w:rsid w:val="00866E87"/>
    <w:rsid w:val="008721CC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E56AB"/>
    <w:rsid w:val="00B24FE0"/>
    <w:rsid w:val="00B27F69"/>
    <w:rsid w:val="00B27F9A"/>
    <w:rsid w:val="00B311A0"/>
    <w:rsid w:val="00B33730"/>
    <w:rsid w:val="00B33D93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25B96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303E6"/>
    <w:rsid w:val="00F546A9"/>
    <w:rsid w:val="00F64351"/>
    <w:rsid w:val="00F85F8A"/>
    <w:rsid w:val="00FA23B6"/>
    <w:rsid w:val="00FA3055"/>
    <w:rsid w:val="00FB48B6"/>
    <w:rsid w:val="00FC1080"/>
    <w:rsid w:val="00FC503A"/>
    <w:rsid w:val="00FE3EAA"/>
    <w:rsid w:val="00FF0134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EBD5-ED7C-484F-ACA1-A2CAC4F6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8</Pages>
  <Words>1360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95</cp:revision>
  <cp:lastPrinted>2017-01-29T13:13:00Z</cp:lastPrinted>
  <dcterms:created xsi:type="dcterms:W3CDTF">2015-01-27T18:24:00Z</dcterms:created>
  <dcterms:modified xsi:type="dcterms:W3CDTF">2017-02-06T18:27:00Z</dcterms:modified>
</cp:coreProperties>
</file>